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DF" w:rsidRPr="00FF1937" w:rsidRDefault="002E57DF" w:rsidP="002E57DF">
      <w:pPr>
        <w:ind w:firstLine="4536"/>
        <w:jc w:val="left"/>
        <w:rPr>
          <w:sz w:val="28"/>
          <w:szCs w:val="28"/>
          <w:lang w:val="ru-RU"/>
        </w:rPr>
      </w:pPr>
      <w:r w:rsidRPr="00FF1937">
        <w:rPr>
          <w:sz w:val="28"/>
          <w:szCs w:val="28"/>
          <w:lang w:val="ru-RU"/>
        </w:rPr>
        <w:t>Экономический суд ________________</w:t>
      </w:r>
    </w:p>
    <w:p w:rsidR="002E57DF" w:rsidRPr="00FF1937" w:rsidRDefault="002E57DF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FF1937">
        <w:rPr>
          <w:rFonts w:eastAsia="Times New Roman"/>
          <w:i/>
          <w:iCs/>
          <w:sz w:val="22"/>
          <w:lang w:val="ru-RU" w:eastAsia="ru-RU"/>
        </w:rPr>
        <w:t>(наименование, адрес суда)</w:t>
      </w:r>
    </w:p>
    <w:p w:rsidR="002E57DF" w:rsidRPr="00FF1937" w:rsidRDefault="002E57DF" w:rsidP="002E57DF">
      <w:pPr>
        <w:spacing w:line="120" w:lineRule="exact"/>
        <w:ind w:firstLine="4394"/>
        <w:jc w:val="left"/>
        <w:rPr>
          <w:sz w:val="28"/>
          <w:szCs w:val="28"/>
          <w:lang w:val="ru-RU"/>
        </w:rPr>
      </w:pPr>
    </w:p>
    <w:p w:rsidR="002E57DF" w:rsidRPr="00FF1937" w:rsidRDefault="001C74CE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bCs/>
          <w:i/>
          <w:iCs/>
          <w:sz w:val="22"/>
          <w:lang w:val="ru-RU" w:eastAsia="ru-RU"/>
        </w:rPr>
      </w:pPr>
      <w:r w:rsidRPr="00FF1937">
        <w:rPr>
          <w:sz w:val="28"/>
          <w:szCs w:val="28"/>
          <w:lang w:val="ru-RU"/>
        </w:rPr>
        <w:t>Должник</w:t>
      </w:r>
      <w:r w:rsidR="002E57DF" w:rsidRPr="00FF1937">
        <w:rPr>
          <w:b/>
          <w:sz w:val="28"/>
          <w:szCs w:val="28"/>
          <w:lang w:val="ru-RU"/>
        </w:rPr>
        <w:t xml:space="preserve">: </w:t>
      </w:r>
      <w:r w:rsidR="002E57DF" w:rsidRPr="00FF1937">
        <w:rPr>
          <w:rFonts w:eastAsia="Times New Roman"/>
          <w:i/>
          <w:iCs/>
          <w:sz w:val="22"/>
          <w:lang w:val="ru-RU" w:eastAsia="ru-RU"/>
        </w:rPr>
        <w:t xml:space="preserve">ФИО </w:t>
      </w:r>
      <w:r w:rsidR="002E57DF" w:rsidRPr="00FF1937">
        <w:rPr>
          <w:rFonts w:eastAsia="Times New Roman"/>
          <w:bCs/>
          <w:i/>
          <w:iCs/>
          <w:sz w:val="22"/>
          <w:lang w:val="ru-RU" w:eastAsia="ru-RU"/>
        </w:rPr>
        <w:t>индивидуального предпринимателя / наименование юридического лица</w:t>
      </w:r>
    </w:p>
    <w:p w:rsidR="002E57DF" w:rsidRPr="00FF1937" w:rsidRDefault="002E57DF" w:rsidP="002E57DF">
      <w:pPr>
        <w:tabs>
          <w:tab w:val="left" w:pos="4536"/>
        </w:tabs>
        <w:spacing w:line="120" w:lineRule="exact"/>
        <w:ind w:left="4536" w:firstLine="0"/>
        <w:rPr>
          <w:rFonts w:eastAsia="Times New Roman"/>
          <w:bCs/>
          <w:i/>
          <w:iCs/>
          <w:szCs w:val="30"/>
          <w:lang w:val="ru-RU" w:eastAsia="ru-RU"/>
        </w:rPr>
      </w:pPr>
    </w:p>
    <w:p w:rsidR="002E57DF" w:rsidRPr="00FF1937" w:rsidRDefault="002E57DF" w:rsidP="002E57DF">
      <w:pPr>
        <w:tabs>
          <w:tab w:val="left" w:pos="4536"/>
        </w:tabs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FF1937">
        <w:rPr>
          <w:rFonts w:eastAsia="Times New Roman"/>
          <w:i/>
          <w:iCs/>
          <w:sz w:val="22"/>
          <w:lang w:val="ru-RU" w:eastAsia="ru-RU"/>
        </w:rPr>
        <w:t>Юридический, почтовый, электронный адреса, контактные телефоны, факс, банковские реквизиты</w:t>
      </w:r>
    </w:p>
    <w:p w:rsidR="002E57DF" w:rsidRPr="00FF1937" w:rsidRDefault="002E57DF" w:rsidP="002E57DF">
      <w:pPr>
        <w:spacing w:line="120" w:lineRule="exact"/>
        <w:ind w:left="4536" w:firstLine="0"/>
        <w:jc w:val="left"/>
        <w:rPr>
          <w:sz w:val="28"/>
          <w:szCs w:val="28"/>
          <w:lang w:val="ru-RU"/>
        </w:rPr>
      </w:pPr>
    </w:p>
    <w:p w:rsidR="002E57DF" w:rsidRPr="00FF1937" w:rsidRDefault="001C74CE" w:rsidP="002E57DF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bCs/>
          <w:sz w:val="22"/>
          <w:lang w:val="ru-RU" w:eastAsia="ru-RU"/>
        </w:rPr>
      </w:pPr>
      <w:bookmarkStart w:id="0" w:name="_GoBack"/>
      <w:bookmarkEnd w:id="0"/>
      <w:r>
        <w:rPr>
          <w:sz w:val="28"/>
          <w:szCs w:val="28"/>
          <w:lang w:val="ru-RU"/>
        </w:rPr>
        <w:t>Взыскатель</w:t>
      </w:r>
      <w:r w:rsidR="002E57DF" w:rsidRPr="00FF1937">
        <w:rPr>
          <w:sz w:val="28"/>
          <w:szCs w:val="28"/>
          <w:lang w:val="ru-RU"/>
        </w:rPr>
        <w:t>:</w:t>
      </w:r>
      <w:r w:rsidR="002E57DF" w:rsidRPr="00FF1937">
        <w:rPr>
          <w:b/>
          <w:sz w:val="28"/>
          <w:szCs w:val="28"/>
          <w:lang w:val="ru-RU"/>
        </w:rPr>
        <w:t xml:space="preserve"> </w:t>
      </w:r>
      <w:r w:rsidR="002E57DF" w:rsidRPr="00FF1937">
        <w:rPr>
          <w:rFonts w:eastAsia="Times New Roman"/>
          <w:i/>
          <w:iCs/>
          <w:sz w:val="22"/>
          <w:lang w:val="ru-RU" w:eastAsia="ru-RU"/>
        </w:rPr>
        <w:t xml:space="preserve">ФИО </w:t>
      </w:r>
      <w:r w:rsidR="002E57DF" w:rsidRPr="00FF1937">
        <w:rPr>
          <w:rFonts w:eastAsia="Times New Roman"/>
          <w:bCs/>
          <w:i/>
          <w:iCs/>
          <w:sz w:val="22"/>
          <w:lang w:val="ru-RU" w:eastAsia="ru-RU"/>
        </w:rPr>
        <w:t>индивидуального предпринимателя</w:t>
      </w:r>
      <w:r>
        <w:rPr>
          <w:rFonts w:eastAsia="Times New Roman"/>
          <w:bCs/>
          <w:i/>
          <w:iCs/>
          <w:sz w:val="22"/>
          <w:lang w:val="ru-RU" w:eastAsia="ru-RU"/>
        </w:rPr>
        <w:t xml:space="preserve"> </w:t>
      </w:r>
      <w:r w:rsidR="002E57DF" w:rsidRPr="00FF1937">
        <w:rPr>
          <w:rFonts w:eastAsia="Times New Roman"/>
          <w:bCs/>
          <w:i/>
          <w:iCs/>
          <w:sz w:val="22"/>
          <w:lang w:val="ru-RU" w:eastAsia="ru-RU"/>
        </w:rPr>
        <w:t>/ наименование юридического лица</w:t>
      </w:r>
      <w:r w:rsidR="002E57DF" w:rsidRPr="00FF1937">
        <w:rPr>
          <w:rFonts w:eastAsia="Times New Roman"/>
          <w:bCs/>
          <w:sz w:val="22"/>
          <w:lang w:val="ru-RU" w:eastAsia="ru-RU"/>
        </w:rPr>
        <w:t xml:space="preserve"> </w:t>
      </w:r>
    </w:p>
    <w:p w:rsidR="002E57DF" w:rsidRPr="00FF1937" w:rsidRDefault="002E57DF" w:rsidP="002E57DF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 w:firstLine="0"/>
        <w:rPr>
          <w:rFonts w:eastAsia="Times New Roman"/>
          <w:bCs/>
          <w:sz w:val="22"/>
          <w:lang w:val="ru-RU" w:eastAsia="ru-RU"/>
        </w:rPr>
      </w:pPr>
    </w:p>
    <w:p w:rsidR="002E57DF" w:rsidRPr="00FF1937" w:rsidRDefault="002E57DF" w:rsidP="002E57DF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/>
          <w:i/>
          <w:iCs/>
          <w:sz w:val="22"/>
          <w:lang w:val="ru-RU" w:eastAsia="ru-RU"/>
        </w:rPr>
      </w:pPr>
      <w:r w:rsidRPr="00FF1937">
        <w:rPr>
          <w:rFonts w:eastAsia="Times New Roman"/>
          <w:i/>
          <w:iCs/>
          <w:sz w:val="22"/>
          <w:lang w:val="ru-RU" w:eastAsia="ru-RU"/>
        </w:rPr>
        <w:t xml:space="preserve">Юридический, почтовый, электронный адреса, контактные телефоны, факс, банковские реквизиты    </w:t>
      </w:r>
    </w:p>
    <w:p w:rsidR="00FF1937" w:rsidRPr="001C74CE" w:rsidRDefault="00FF1937" w:rsidP="00FF1937">
      <w:pPr>
        <w:ind w:firstLine="0"/>
        <w:rPr>
          <w:bCs/>
          <w:szCs w:val="30"/>
          <w:lang w:val="ru-RU"/>
        </w:rPr>
      </w:pPr>
    </w:p>
    <w:p w:rsidR="00FF1937" w:rsidRPr="00FF1937" w:rsidRDefault="00FF1937" w:rsidP="00FF1937">
      <w:pPr>
        <w:ind w:firstLine="0"/>
        <w:jc w:val="center"/>
        <w:rPr>
          <w:b/>
          <w:bCs/>
          <w:szCs w:val="30"/>
          <w:lang w:val="ru-RU"/>
        </w:rPr>
      </w:pPr>
      <w:r w:rsidRPr="00FF1937">
        <w:rPr>
          <w:b/>
          <w:bCs/>
          <w:szCs w:val="30"/>
          <w:lang w:val="ru-RU"/>
        </w:rPr>
        <w:t xml:space="preserve">Заявление </w:t>
      </w:r>
    </w:p>
    <w:p w:rsidR="00FF1937" w:rsidRPr="00FF1937" w:rsidRDefault="00FF1937" w:rsidP="00FF1937">
      <w:pPr>
        <w:ind w:firstLine="0"/>
        <w:jc w:val="center"/>
        <w:rPr>
          <w:b/>
          <w:bCs/>
          <w:szCs w:val="30"/>
          <w:lang w:val="ru-RU"/>
        </w:rPr>
      </w:pPr>
      <w:r w:rsidRPr="00FF1937">
        <w:rPr>
          <w:b/>
          <w:bCs/>
          <w:szCs w:val="30"/>
          <w:lang w:val="ru-RU"/>
        </w:rPr>
        <w:t xml:space="preserve">о предоставлении рассрочки исполнения судебного постановления </w:t>
      </w:r>
    </w:p>
    <w:p w:rsidR="00FF1937" w:rsidRPr="00FF1937" w:rsidRDefault="00FF1937" w:rsidP="00FF1937">
      <w:pPr>
        <w:ind w:firstLine="0"/>
        <w:jc w:val="center"/>
        <w:rPr>
          <w:bCs/>
          <w:szCs w:val="30"/>
          <w:lang w:val="ru-RU"/>
        </w:rPr>
      </w:pPr>
      <w:proofErr w:type="gramStart"/>
      <w:r w:rsidRPr="00FF1937">
        <w:rPr>
          <w:bCs/>
          <w:szCs w:val="30"/>
          <w:lang w:val="ru-RU"/>
        </w:rPr>
        <w:t>от</w:t>
      </w:r>
      <w:proofErr w:type="gramEnd"/>
      <w:r w:rsidRPr="00FF1937">
        <w:rPr>
          <w:bCs/>
          <w:szCs w:val="30"/>
          <w:lang w:val="ru-RU"/>
        </w:rPr>
        <w:t xml:space="preserve"> ___________ по делу № __________ </w:t>
      </w:r>
    </w:p>
    <w:p w:rsidR="00FF1937" w:rsidRPr="00FF1937" w:rsidRDefault="00FF1937" w:rsidP="00FF1937">
      <w:pPr>
        <w:ind w:firstLine="709"/>
        <w:rPr>
          <w:bCs/>
          <w:szCs w:val="30"/>
          <w:lang w:val="ru-RU"/>
        </w:rPr>
      </w:pP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t xml:space="preserve">Экономическим судом ____________ </w:t>
      </w:r>
      <w:r w:rsidRPr="00FF1937">
        <w:rPr>
          <w:i/>
          <w:iCs/>
          <w:szCs w:val="30"/>
          <w:lang w:val="ru-RU"/>
        </w:rPr>
        <w:t>(наименование  суда)</w:t>
      </w:r>
      <w:r w:rsidRPr="00FF1937">
        <w:rPr>
          <w:szCs w:val="30"/>
          <w:lang w:val="ru-RU"/>
        </w:rPr>
        <w:t xml:space="preserve"> на основании определения о судебном приказе по приказному производству №_________ </w:t>
      </w:r>
      <w:proofErr w:type="gramStart"/>
      <w:r w:rsidRPr="00FF1937">
        <w:rPr>
          <w:szCs w:val="30"/>
          <w:lang w:val="ru-RU"/>
        </w:rPr>
        <w:t>от</w:t>
      </w:r>
      <w:proofErr w:type="gramEnd"/>
      <w:r w:rsidRPr="00FF1937">
        <w:rPr>
          <w:szCs w:val="30"/>
          <w:lang w:val="ru-RU"/>
        </w:rPr>
        <w:t xml:space="preserve">__________ </w:t>
      </w:r>
      <w:proofErr w:type="gramStart"/>
      <w:r w:rsidRPr="00FF1937">
        <w:rPr>
          <w:szCs w:val="30"/>
          <w:lang w:val="ru-RU"/>
        </w:rPr>
        <w:t>взыскана</w:t>
      </w:r>
      <w:proofErr w:type="gramEnd"/>
      <w:r w:rsidRPr="00FF1937">
        <w:rPr>
          <w:szCs w:val="30"/>
          <w:lang w:val="ru-RU"/>
        </w:rPr>
        <w:t xml:space="preserve"> с __________ </w:t>
      </w:r>
      <w:r w:rsidRPr="00FF1937">
        <w:rPr>
          <w:i/>
          <w:iCs/>
          <w:szCs w:val="30"/>
          <w:lang w:val="ru-RU"/>
        </w:rPr>
        <w:t>(наименование должника)</w:t>
      </w:r>
      <w:r w:rsidRPr="00FF1937">
        <w:rPr>
          <w:szCs w:val="30"/>
          <w:lang w:val="ru-RU"/>
        </w:rPr>
        <w:t xml:space="preserve"> (далее – Должник) в пользу __________ </w:t>
      </w:r>
      <w:r w:rsidRPr="00FF1937">
        <w:rPr>
          <w:i/>
          <w:iCs/>
          <w:szCs w:val="30"/>
          <w:lang w:val="ru-RU"/>
        </w:rPr>
        <w:t>(наименование взыскателя)</w:t>
      </w:r>
      <w:r w:rsidRPr="00FF1937">
        <w:rPr>
          <w:szCs w:val="30"/>
          <w:lang w:val="ru-RU"/>
        </w:rPr>
        <w:t xml:space="preserve"> (далее – взыскатель) задолженность в размере _________ рублей, а также _____ рублей расходов по уплате государственной пошлины. Остаток непогашенной задолженности составляет ______ рублей.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t>Должник признает сумму задолженности, однако в связи с _____________________ (</w:t>
      </w:r>
      <w:r w:rsidRPr="00FF1937">
        <w:rPr>
          <w:i/>
          <w:szCs w:val="30"/>
          <w:lang w:val="ru-RU"/>
        </w:rPr>
        <w:t>указываются причины</w:t>
      </w:r>
      <w:r w:rsidRPr="00FF1937">
        <w:rPr>
          <w:szCs w:val="30"/>
          <w:lang w:val="ru-RU"/>
        </w:rPr>
        <w:t xml:space="preserve">) не в состоянии погасить её единовременно. Кредиторская задолженность должника составляет ______ рублей, дебиторская задолженность – _______рублей. Задолженность по заработной плате – _________ рублей, перед бюджетом – _______ рублей, в том числе по налогам перед налоговой инспекцией – ______ рублей, перед ФСЗН – _______ рублей, по кредитам банков – ________ рублей. 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t>Обращение взыскания на основные и оборотные средства предприятия ухудшит финансовое положение должника и может повлечь прекращение его деятельности.</w:t>
      </w:r>
      <w:r w:rsidRPr="00FF1937">
        <w:rPr>
          <w:i/>
          <w:szCs w:val="30"/>
          <w:lang w:val="ru-RU"/>
        </w:rPr>
        <w:t xml:space="preserve"> </w:t>
      </w:r>
      <w:r w:rsidRPr="00FF1937">
        <w:rPr>
          <w:szCs w:val="30"/>
          <w:lang w:val="ru-RU"/>
        </w:rPr>
        <w:t xml:space="preserve"> 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t xml:space="preserve">Должником составлен возможный график рассрочки погашения задолженности перед взыскателем, который согласован с взыскателем </w:t>
      </w:r>
      <w:r w:rsidRPr="00FF1937">
        <w:rPr>
          <w:i/>
          <w:szCs w:val="30"/>
          <w:lang w:val="ru-RU"/>
        </w:rPr>
        <w:t xml:space="preserve">(если график не </w:t>
      </w:r>
      <w:proofErr w:type="gramStart"/>
      <w:r w:rsidRPr="00FF1937">
        <w:rPr>
          <w:i/>
          <w:szCs w:val="30"/>
          <w:lang w:val="ru-RU"/>
        </w:rPr>
        <w:t>согласован с взыскателем следует</w:t>
      </w:r>
      <w:proofErr w:type="gramEnd"/>
      <w:r w:rsidRPr="00FF1937">
        <w:rPr>
          <w:i/>
          <w:szCs w:val="30"/>
          <w:lang w:val="ru-RU"/>
        </w:rPr>
        <w:t xml:space="preserve"> указать причину несогласования).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lastRenderedPageBreak/>
        <w:t>В связи с этим, руководствуясь статьями 211, 325 Хозяйственного процессуального кодекса Республики Беларусь, прошу: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  <w:lang w:val="ru-RU"/>
        </w:rPr>
        <w:t xml:space="preserve">предоставить рассрочку исполнения судебного постановления №______ </w:t>
      </w:r>
      <w:proofErr w:type="gramStart"/>
      <w:r w:rsidRPr="00FF1937">
        <w:rPr>
          <w:szCs w:val="30"/>
          <w:lang w:val="ru-RU"/>
        </w:rPr>
        <w:t>от</w:t>
      </w:r>
      <w:proofErr w:type="gramEnd"/>
      <w:r w:rsidRPr="00FF1937">
        <w:rPr>
          <w:szCs w:val="30"/>
          <w:lang w:val="ru-RU"/>
        </w:rPr>
        <w:t xml:space="preserve"> _______  согласно прилагаемому графику.</w:t>
      </w:r>
    </w:p>
    <w:p w:rsidR="00FF1937" w:rsidRPr="00FF1937" w:rsidRDefault="00FF1937" w:rsidP="00FF1937">
      <w:pPr>
        <w:ind w:firstLine="709"/>
        <w:rPr>
          <w:szCs w:val="30"/>
          <w:lang w:val="ru-RU"/>
        </w:rPr>
      </w:pPr>
      <w:r w:rsidRPr="00FF1937">
        <w:rPr>
          <w:szCs w:val="30"/>
        </w:rPr>
        <w:t> </w:t>
      </w:r>
    </w:p>
    <w:p w:rsidR="00FF1937" w:rsidRPr="00A6106C" w:rsidRDefault="00FF1937" w:rsidP="00FF1937">
      <w:pPr>
        <w:ind w:firstLine="0"/>
        <w:rPr>
          <w:color w:val="000000" w:themeColor="text1"/>
          <w:szCs w:val="30"/>
          <w:lang w:val="ru-RU"/>
        </w:rPr>
      </w:pPr>
      <w:r w:rsidRPr="00A6106C">
        <w:rPr>
          <w:color w:val="000000" w:themeColor="text1"/>
          <w:szCs w:val="30"/>
          <w:lang w:val="ru-RU"/>
        </w:rPr>
        <w:t xml:space="preserve">Приложение: </w:t>
      </w:r>
    </w:p>
    <w:p w:rsidR="00FF1937" w:rsidRPr="00A6106C" w:rsidRDefault="00FF1937" w:rsidP="00FF1937">
      <w:pPr>
        <w:tabs>
          <w:tab w:val="num" w:pos="720"/>
        </w:tabs>
        <w:ind w:firstLine="709"/>
        <w:rPr>
          <w:i/>
          <w:iCs/>
          <w:color w:val="000000" w:themeColor="text1"/>
          <w:szCs w:val="30"/>
          <w:lang w:val="ru-RU"/>
        </w:rPr>
      </w:pPr>
      <w:r w:rsidRPr="00A6106C">
        <w:rPr>
          <w:i/>
          <w:iCs/>
          <w:color w:val="000000" w:themeColor="text1"/>
          <w:szCs w:val="30"/>
          <w:lang w:val="ru-RU"/>
        </w:rPr>
        <w:t>1.</w:t>
      </w:r>
      <w:r w:rsidRPr="00A6106C">
        <w:rPr>
          <w:i/>
          <w:iCs/>
          <w:color w:val="000000" w:themeColor="text1"/>
          <w:szCs w:val="30"/>
        </w:rPr>
        <w:t> </w:t>
      </w:r>
      <w:r w:rsidRPr="00A6106C">
        <w:rPr>
          <w:i/>
          <w:iCs/>
          <w:color w:val="000000" w:themeColor="text1"/>
          <w:szCs w:val="30"/>
          <w:lang w:val="ru-RU"/>
        </w:rPr>
        <w:t>график погашения задолженности (желательно согласованный с взыскателем);</w:t>
      </w:r>
    </w:p>
    <w:p w:rsidR="00FF1937" w:rsidRPr="00A6106C" w:rsidRDefault="00FF1937" w:rsidP="00FF1937">
      <w:pPr>
        <w:tabs>
          <w:tab w:val="num" w:pos="720"/>
        </w:tabs>
        <w:ind w:firstLine="709"/>
        <w:rPr>
          <w:i/>
          <w:iCs/>
          <w:color w:val="000000" w:themeColor="text1"/>
          <w:szCs w:val="30"/>
          <w:lang w:val="ru-RU"/>
        </w:rPr>
      </w:pPr>
      <w:r w:rsidRPr="00A6106C">
        <w:rPr>
          <w:i/>
          <w:iCs/>
          <w:color w:val="000000" w:themeColor="text1"/>
          <w:szCs w:val="30"/>
          <w:lang w:val="ru-RU"/>
        </w:rPr>
        <w:t>2.</w:t>
      </w:r>
      <w:r w:rsidRPr="00A6106C">
        <w:rPr>
          <w:i/>
          <w:iCs/>
          <w:color w:val="000000" w:themeColor="text1"/>
          <w:szCs w:val="30"/>
        </w:rPr>
        <w:t> </w:t>
      </w:r>
      <w:r w:rsidRPr="00A6106C">
        <w:rPr>
          <w:i/>
          <w:iCs/>
          <w:color w:val="000000" w:themeColor="text1"/>
          <w:szCs w:val="30"/>
          <w:lang w:val="ru-RU"/>
        </w:rPr>
        <w:t xml:space="preserve"> заверенная копия баланса на последнюю отчётную дату;</w:t>
      </w:r>
    </w:p>
    <w:p w:rsidR="00FF1937" w:rsidRPr="00A6106C" w:rsidRDefault="00FF1937" w:rsidP="00FF1937">
      <w:pPr>
        <w:tabs>
          <w:tab w:val="num" w:pos="720"/>
        </w:tabs>
        <w:ind w:firstLine="709"/>
        <w:rPr>
          <w:i/>
          <w:iCs/>
          <w:color w:val="000000" w:themeColor="text1"/>
          <w:szCs w:val="30"/>
          <w:lang w:val="ru-RU"/>
        </w:rPr>
      </w:pPr>
      <w:r w:rsidRPr="00A6106C">
        <w:rPr>
          <w:i/>
          <w:iCs/>
          <w:color w:val="000000" w:themeColor="text1"/>
          <w:szCs w:val="30"/>
          <w:lang w:val="ru-RU"/>
        </w:rPr>
        <w:t>3.</w:t>
      </w:r>
      <w:r w:rsidRPr="00A6106C">
        <w:rPr>
          <w:i/>
          <w:iCs/>
          <w:color w:val="000000" w:themeColor="text1"/>
          <w:szCs w:val="30"/>
        </w:rPr>
        <w:t> </w:t>
      </w:r>
      <w:r w:rsidRPr="00A6106C">
        <w:rPr>
          <w:i/>
          <w:iCs/>
          <w:color w:val="000000" w:themeColor="text1"/>
          <w:szCs w:val="30"/>
          <w:lang w:val="ru-RU"/>
        </w:rPr>
        <w:t xml:space="preserve"> справка банка о наличии картотеки,</w:t>
      </w:r>
    </w:p>
    <w:p w:rsidR="00FF1937" w:rsidRPr="00A6106C" w:rsidRDefault="00FF1937" w:rsidP="00FF1937">
      <w:pPr>
        <w:tabs>
          <w:tab w:val="num" w:pos="720"/>
        </w:tabs>
        <w:ind w:firstLine="709"/>
        <w:rPr>
          <w:i/>
          <w:iCs/>
          <w:color w:val="000000" w:themeColor="text1"/>
          <w:szCs w:val="30"/>
          <w:lang w:val="ru-RU"/>
        </w:rPr>
      </w:pPr>
      <w:r w:rsidRPr="00A6106C">
        <w:rPr>
          <w:i/>
          <w:iCs/>
          <w:color w:val="000000" w:themeColor="text1"/>
          <w:szCs w:val="30"/>
          <w:lang w:val="ru-RU"/>
        </w:rPr>
        <w:t>4.</w:t>
      </w:r>
      <w:r w:rsidRPr="00A6106C">
        <w:rPr>
          <w:i/>
          <w:iCs/>
          <w:color w:val="000000" w:themeColor="text1"/>
          <w:szCs w:val="30"/>
        </w:rPr>
        <w:t> </w:t>
      </w:r>
      <w:r w:rsidRPr="00A6106C">
        <w:rPr>
          <w:i/>
          <w:iCs/>
          <w:color w:val="000000" w:themeColor="text1"/>
          <w:szCs w:val="30"/>
          <w:lang w:val="ru-RU"/>
        </w:rPr>
        <w:t xml:space="preserve"> перечень основных и оборотных сре</w:t>
      </w:r>
      <w:proofErr w:type="gramStart"/>
      <w:r w:rsidRPr="00A6106C">
        <w:rPr>
          <w:i/>
          <w:iCs/>
          <w:color w:val="000000" w:themeColor="text1"/>
          <w:szCs w:val="30"/>
          <w:lang w:val="ru-RU"/>
        </w:rPr>
        <w:t>дств пр</w:t>
      </w:r>
      <w:proofErr w:type="gramEnd"/>
      <w:r w:rsidRPr="00A6106C">
        <w:rPr>
          <w:i/>
          <w:iCs/>
          <w:color w:val="000000" w:themeColor="text1"/>
          <w:szCs w:val="30"/>
          <w:lang w:val="ru-RU"/>
        </w:rPr>
        <w:t>едприятия.</w:t>
      </w:r>
    </w:p>
    <w:p w:rsidR="00FF1937" w:rsidRPr="00A6106C" w:rsidRDefault="00FF1937" w:rsidP="00FF1937">
      <w:pPr>
        <w:ind w:firstLine="0"/>
        <w:rPr>
          <w:rFonts w:eastAsia="Times New Roman"/>
          <w:color w:val="000000" w:themeColor="text1"/>
          <w:szCs w:val="30"/>
          <w:lang w:val="ru-RU" w:eastAsia="ru-RU"/>
        </w:rPr>
      </w:pPr>
    </w:p>
    <w:p w:rsidR="00FF1937" w:rsidRPr="00A6106C" w:rsidRDefault="00FF1937" w:rsidP="00FF1937">
      <w:pPr>
        <w:ind w:firstLine="0"/>
        <w:rPr>
          <w:rFonts w:eastAsia="Times New Roman"/>
          <w:color w:val="000000" w:themeColor="text1"/>
          <w:szCs w:val="30"/>
          <w:lang w:val="ru-RU" w:eastAsia="ru-RU"/>
        </w:rPr>
      </w:pPr>
      <w:r w:rsidRPr="00A6106C">
        <w:rPr>
          <w:rFonts w:eastAsia="Times New Roman"/>
          <w:color w:val="000000" w:themeColor="text1"/>
          <w:szCs w:val="30"/>
          <w:lang w:val="ru-RU" w:eastAsia="ru-RU"/>
        </w:rPr>
        <w:t>Директор                        __________________</w:t>
      </w:r>
      <w:r w:rsidRPr="00A6106C">
        <w:rPr>
          <w:rFonts w:eastAsia="Times New Roman"/>
          <w:color w:val="000000" w:themeColor="text1"/>
          <w:szCs w:val="30"/>
          <w:lang w:val="ru-RU" w:eastAsia="ru-RU"/>
        </w:rPr>
        <w:tab/>
        <w:t>____________________</w:t>
      </w:r>
    </w:p>
    <w:p w:rsidR="00FF1937" w:rsidRPr="00A6106C" w:rsidRDefault="00FF1937" w:rsidP="00FF1937">
      <w:pPr>
        <w:ind w:left="2820"/>
        <w:rPr>
          <w:rFonts w:eastAsia="Times New Roman"/>
          <w:i/>
          <w:iCs/>
          <w:color w:val="000000" w:themeColor="text1"/>
          <w:sz w:val="22"/>
          <w:lang w:val="ru-RU" w:eastAsia="ru-RU"/>
        </w:rPr>
      </w:pPr>
      <w:r w:rsidRPr="00A6106C">
        <w:rPr>
          <w:rFonts w:eastAsia="Times New Roman"/>
          <w:color w:val="000000" w:themeColor="text1"/>
          <w:sz w:val="22"/>
          <w:lang w:val="ru-RU" w:eastAsia="ru-RU"/>
        </w:rPr>
        <w:t xml:space="preserve">      (</w:t>
      </w:r>
      <w:r w:rsidRPr="00A6106C">
        <w:rPr>
          <w:rFonts w:eastAsia="Times New Roman"/>
          <w:i/>
          <w:iCs/>
          <w:color w:val="000000" w:themeColor="text1"/>
          <w:sz w:val="22"/>
          <w:lang w:val="ru-RU" w:eastAsia="ru-RU"/>
        </w:rPr>
        <w:t xml:space="preserve">подпись) </w:t>
      </w:r>
      <w:r w:rsidRPr="00A6106C">
        <w:rPr>
          <w:rFonts w:eastAsia="Times New Roman"/>
          <w:i/>
          <w:iCs/>
          <w:color w:val="000000" w:themeColor="text1"/>
          <w:sz w:val="22"/>
          <w:lang w:val="ru-RU" w:eastAsia="ru-RU"/>
        </w:rPr>
        <w:tab/>
      </w:r>
      <w:r w:rsidRPr="00A6106C">
        <w:rPr>
          <w:rFonts w:eastAsia="Times New Roman"/>
          <w:i/>
          <w:iCs/>
          <w:color w:val="000000" w:themeColor="text1"/>
          <w:sz w:val="22"/>
          <w:lang w:val="ru-RU" w:eastAsia="ru-RU"/>
        </w:rPr>
        <w:tab/>
      </w:r>
      <w:r w:rsidRPr="00A6106C">
        <w:rPr>
          <w:rFonts w:eastAsia="Times New Roman"/>
          <w:i/>
          <w:iCs/>
          <w:color w:val="000000" w:themeColor="text1"/>
          <w:sz w:val="22"/>
          <w:lang w:val="ru-RU" w:eastAsia="ru-RU"/>
        </w:rPr>
        <w:tab/>
        <w:t xml:space="preserve">     (расшифровка подписи)</w:t>
      </w:r>
    </w:p>
    <w:p w:rsidR="00FF1937" w:rsidRPr="00FF1937" w:rsidRDefault="00FF1937" w:rsidP="00FF1937">
      <w:pPr>
        <w:ind w:firstLine="0"/>
        <w:rPr>
          <w:i/>
          <w:iCs/>
          <w:szCs w:val="30"/>
          <w:lang w:val="ru-RU"/>
        </w:rPr>
      </w:pPr>
    </w:p>
    <w:p w:rsidR="002E57DF" w:rsidRPr="00FF1937" w:rsidRDefault="002E57DF" w:rsidP="00FF1937">
      <w:pPr>
        <w:autoSpaceDE w:val="0"/>
        <w:autoSpaceDN w:val="0"/>
        <w:adjustRightInd w:val="0"/>
        <w:ind w:firstLine="0"/>
        <w:rPr>
          <w:sz w:val="28"/>
          <w:szCs w:val="28"/>
          <w:lang w:val="ru-RU"/>
        </w:rPr>
      </w:pPr>
      <w:r w:rsidRPr="00FF1937">
        <w:rPr>
          <w:sz w:val="28"/>
          <w:szCs w:val="28"/>
        </w:rPr>
        <w:t> </w:t>
      </w:r>
    </w:p>
    <w:p w:rsidR="002E57DF" w:rsidRPr="00FF1937" w:rsidRDefault="002E57DF" w:rsidP="002E57DF">
      <w:pPr>
        <w:ind w:firstLine="0"/>
        <w:rPr>
          <w:i/>
          <w:iCs/>
          <w:szCs w:val="30"/>
          <w:lang w:val="ru-RU"/>
        </w:rPr>
      </w:pPr>
      <w:bookmarkStart w:id="1" w:name="_Hlk25842468"/>
      <w:r w:rsidRPr="00FF1937">
        <w:rPr>
          <w:i/>
          <w:iCs/>
          <w:szCs w:val="30"/>
          <w:lang w:val="ru-RU"/>
        </w:rPr>
        <w:t>__________________________________</w:t>
      </w:r>
    </w:p>
    <w:bookmarkEnd w:id="1"/>
    <w:p w:rsidR="00FF1937" w:rsidRPr="00FF1937" w:rsidRDefault="00FF1937" w:rsidP="00FF1937">
      <w:pPr>
        <w:ind w:firstLine="0"/>
        <w:rPr>
          <w:bCs/>
          <w:i/>
          <w:sz w:val="24"/>
          <w:szCs w:val="24"/>
          <w:lang w:val="ru-RU"/>
        </w:rPr>
      </w:pPr>
      <w:r w:rsidRPr="00FF1937">
        <w:rPr>
          <w:bCs/>
          <w:i/>
          <w:sz w:val="24"/>
          <w:szCs w:val="24"/>
          <w:lang w:val="ru-RU"/>
        </w:rPr>
        <w:t xml:space="preserve">Примечание: </w:t>
      </w:r>
    </w:p>
    <w:p w:rsidR="00FF1937" w:rsidRPr="00FF1937" w:rsidRDefault="00FF1937" w:rsidP="00FF1937">
      <w:pPr>
        <w:ind w:firstLine="0"/>
        <w:rPr>
          <w:rFonts w:eastAsia="Times New Roman"/>
          <w:i/>
          <w:sz w:val="24"/>
          <w:szCs w:val="24"/>
          <w:lang w:val="ru-RU" w:eastAsia="ru-RU"/>
        </w:rPr>
      </w:pPr>
      <w:r w:rsidRPr="00FF1937">
        <w:rPr>
          <w:rFonts w:eastAsia="Times New Roman"/>
          <w:bCs/>
          <w:i/>
          <w:sz w:val="24"/>
          <w:szCs w:val="24"/>
          <w:lang w:val="ru-RU" w:eastAsia="ru-RU"/>
        </w:rPr>
        <w:t>- в случае подписания заявления представителем необходимо приложить доверенность</w:t>
      </w:r>
      <w:r w:rsidRPr="00FF1937">
        <w:rPr>
          <w:rFonts w:eastAsia="Times New Roman"/>
          <w:i/>
          <w:sz w:val="24"/>
          <w:szCs w:val="24"/>
          <w:lang w:val="ru-RU" w:eastAsia="ru-RU"/>
        </w:rPr>
        <w:t>, где указано право представителя на подписание таких заявлений и на представление интересов взыскателя в суде,</w:t>
      </w:r>
    </w:p>
    <w:p w:rsidR="008C1144" w:rsidRPr="00FF1937" w:rsidRDefault="00FF1937" w:rsidP="00FF1937">
      <w:pPr>
        <w:ind w:firstLine="0"/>
        <w:rPr>
          <w:rFonts w:eastAsia="Times New Roman"/>
          <w:sz w:val="24"/>
          <w:szCs w:val="24"/>
          <w:lang w:val="ru-RU" w:eastAsia="ru-RU"/>
        </w:rPr>
      </w:pPr>
      <w:r w:rsidRPr="00FF1937">
        <w:rPr>
          <w:rFonts w:eastAsia="Times New Roman"/>
          <w:i/>
          <w:sz w:val="24"/>
          <w:szCs w:val="24"/>
          <w:lang w:val="ru-RU" w:eastAsia="ru-RU"/>
        </w:rPr>
        <w:t>- в случае возбуждения исполнительного производства на основании определения о судебном приказе необходимо указать сведения об исполнительном производстве с приложением подтверждающих документов.</w:t>
      </w:r>
    </w:p>
    <w:sectPr w:rsidR="008C1144" w:rsidRPr="00FF1937" w:rsidSect="00FF1937">
      <w:headerReference w:type="default" r:id="rId7"/>
      <w:headerReference w:type="first" r:id="rId8"/>
      <w:pgSz w:w="12240" w:h="15840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43" w:rsidRDefault="00F30543" w:rsidP="00FF1937">
      <w:r>
        <w:separator/>
      </w:r>
    </w:p>
  </w:endnote>
  <w:endnote w:type="continuationSeparator" w:id="0">
    <w:p w:rsidR="00F30543" w:rsidRDefault="00F30543" w:rsidP="00FF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43" w:rsidRDefault="00F30543" w:rsidP="00FF1937">
      <w:r>
        <w:separator/>
      </w:r>
    </w:p>
  </w:footnote>
  <w:footnote w:type="continuationSeparator" w:id="0">
    <w:p w:rsidR="00F30543" w:rsidRDefault="00F30543" w:rsidP="00FF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7" w:rsidRPr="00FF1937" w:rsidRDefault="00FF1937" w:rsidP="00FF1937">
    <w:pPr>
      <w:pStyle w:val="a3"/>
      <w:ind w:firstLine="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37" w:rsidRPr="00FF1937" w:rsidRDefault="00FF1937" w:rsidP="00FF1937">
    <w:pPr>
      <w:pStyle w:val="a3"/>
      <w:ind w:firstLine="0"/>
      <w:jc w:val="center"/>
      <w:rPr>
        <w:b/>
        <w:lang w:val="ru-RU"/>
      </w:rPr>
    </w:pPr>
    <w:r w:rsidRPr="00FF1937">
      <w:rPr>
        <w:b/>
        <w:lang w:val="ru-RU"/>
      </w:rPr>
      <w:t>Фирменный бланк организации</w:t>
    </w:r>
  </w:p>
  <w:p w:rsidR="00FF1937" w:rsidRDefault="00FF1937" w:rsidP="00FF19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DF"/>
    <w:rsid w:val="001C74CE"/>
    <w:rsid w:val="002E57DF"/>
    <w:rsid w:val="008C1144"/>
    <w:rsid w:val="00A6106C"/>
    <w:rsid w:val="00E20260"/>
    <w:rsid w:val="00F30543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937"/>
    <w:rPr>
      <w:rFonts w:ascii="Times New Roman" w:eastAsia="Calibri" w:hAnsi="Times New Roman" w:cs="Times New Roman"/>
      <w:sz w:val="30"/>
      <w:lang w:val="en-US"/>
    </w:rPr>
  </w:style>
  <w:style w:type="paragraph" w:styleId="a5">
    <w:name w:val="footer"/>
    <w:basedOn w:val="a"/>
    <w:link w:val="a6"/>
    <w:uiPriority w:val="99"/>
    <w:unhideWhenUsed/>
    <w:rsid w:val="00FF1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937"/>
    <w:rPr>
      <w:rFonts w:ascii="Times New Roman" w:eastAsia="Calibri" w:hAnsi="Times New Roman" w:cs="Times New Roman"/>
      <w:sz w:val="3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937"/>
    <w:rPr>
      <w:rFonts w:ascii="Times New Roman" w:eastAsia="Calibri" w:hAnsi="Times New Roman" w:cs="Times New Roman"/>
      <w:sz w:val="30"/>
      <w:lang w:val="en-US"/>
    </w:rPr>
  </w:style>
  <w:style w:type="paragraph" w:styleId="a5">
    <w:name w:val="footer"/>
    <w:basedOn w:val="a"/>
    <w:link w:val="a6"/>
    <w:uiPriority w:val="99"/>
    <w:unhideWhenUsed/>
    <w:rsid w:val="00FF1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937"/>
    <w:rPr>
      <w:rFonts w:ascii="Times New Roman" w:eastAsia="Calibri" w:hAnsi="Times New Roman" w:cs="Times New Roman"/>
      <w:sz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2020-04-23T12:22:00Z</dcterms:created>
  <dcterms:modified xsi:type="dcterms:W3CDTF">2020-04-23T12:24:00Z</dcterms:modified>
</cp:coreProperties>
</file>