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ХОДАТАЙСТВО О ПРИОСТАНОВЛЕНИИ ИСПОЛНИТЕЛЬНОГО ПРОИЗВОДСТВА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Отдел принудительного исполнения</w:t>
              <w:br w:type="textWrapping"/>
              <w:t xml:space="preserve">_______________________________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Судебному исполнителю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</w:t>
              <w:br w:type="textWrapping"/>
              <w:t xml:space="preserve">           (Ф.И.О.)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Должник: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 с ограниченной ответственностью «Да я точно все отдам» УНП : 210975121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Минск, ул. Красная, д. 16, пом. 321</w:t>
              <w:br w:type="textWrapping"/>
              <w:t xml:space="preserve">р/с №: 191231231424121 </w:t>
              <w:br w:type="textWrapping"/>
              <w:t xml:space="preserve">в ЗАО «Самый надежный банк» BIC: STB1071C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Минск, пр. Независимости д. 103, пом. 21.</w:t>
              <w:br w:type="textWrapping"/>
              <w:t xml:space="preserve">УНП: 4123123131.</w:t>
            </w:r>
          </w:p>
        </w:tc>
      </w:tr>
    </w:tbl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ХОДАТАЙСТВО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приостановлении исполнительного производства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Вашем производстве находится исполнительное производство о взыскании задолженности с ООО «Да я точно все отдам».</w:t>
      </w:r>
    </w:p>
    <w:p w:rsidR="00000000" w:rsidDel="00000000" w:rsidP="00000000" w:rsidRDefault="00000000" w:rsidRPr="00000000" w14:paraId="00000013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22.04.2020 экономическим судом г. Минска вынесено определение о возбуждении производства по делу об экономической несостоятельности (банкротстве) и установления защитного периода в отношении ООО «Да я точно все отдам».</w:t>
      </w:r>
    </w:p>
    <w:p w:rsidR="00000000" w:rsidDel="00000000" w:rsidP="00000000" w:rsidRDefault="00000000" w:rsidRPr="00000000" w14:paraId="00000015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ст. 37 Закона Республики Беларусь от 13.07.2012 № 415-3 “Об экономической несостоятельности (банкротстве) с момента вынесения хозяйственным судом определения о возбуждении производства по делу об экономической несостоятельности должника исполнение исполнительных документов приостанавливается.</w:t>
      </w:r>
    </w:p>
    <w:p w:rsidR="00000000" w:rsidDel="00000000" w:rsidP="00000000" w:rsidRDefault="00000000" w:rsidRPr="00000000" w14:paraId="00000017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ст. 49 Закона Республики Беларусь от 24.10.2016 № 439-3 “Об исполнительном производстве” судебный исполнитель обязан приостановить исполнительное производство полностью или частично в случае возбуждения судом производства по делу об экономической несостоятельности (банкротстве) должника.</w:t>
      </w:r>
    </w:p>
    <w:p w:rsidR="00000000" w:rsidDel="00000000" w:rsidP="00000000" w:rsidRDefault="00000000" w:rsidRPr="00000000" w14:paraId="00000019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вышеизложенного и руководствуясь ст. 37 Закона Республики Беларусь от 13.07.2012 № 415-3 “Об экономической несостоятельности (банкротстве)”, ст. 49, 51 Закона Республики Беларусь от 24.10.2016 № 439-3 “Об исполнительном производстве”.</w:t>
      </w:r>
    </w:p>
    <w:p w:rsidR="00000000" w:rsidDel="00000000" w:rsidP="00000000" w:rsidRDefault="00000000" w:rsidRPr="00000000" w14:paraId="0000001B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1D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Приостановить исполнение всех исполнительных документов в отношении ООО «Да я точно все отдам».</w:t>
      </w:r>
    </w:p>
    <w:p w:rsidR="00000000" w:rsidDel="00000000" w:rsidP="00000000" w:rsidRDefault="00000000" w:rsidRPr="00000000" w14:paraId="0000001F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протокола о назначении директора;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государственной регистрации;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определения экономического суда г. Минска о возбуждении производства по делу об экономической несостоятельности (банкротстве) и установлению защитного периода от 22.04.2020.</w:t>
      </w:r>
    </w:p>
    <w:p w:rsidR="00000000" w:rsidDel="00000000" w:rsidP="00000000" w:rsidRDefault="00000000" w:rsidRPr="00000000" w14:paraId="00000024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ООО «Да я точно все верну»                                ________________________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