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E" w:rsidRPr="00985D85" w:rsidRDefault="002D5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Форма договора хранения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608E" w:rsidRPr="00985D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1608E" w:rsidRPr="00985D85" w:rsidRDefault="00E16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5">
              <w:rPr>
                <w:rFonts w:ascii="Times New Roman" w:hAnsi="Times New Roman" w:cs="Times New Roman"/>
                <w:sz w:val="24"/>
                <w:szCs w:val="24"/>
              </w:rPr>
              <w:t>г.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1608E" w:rsidRPr="00985D85" w:rsidRDefault="002D5388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D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_____</w:t>
      </w:r>
      <w:r w:rsidR="00985D85" w:rsidRPr="00985D85">
        <w:rPr>
          <w:rFonts w:ascii="Times New Roman" w:hAnsi="Times New Roman" w:cs="Times New Roman"/>
          <w:sz w:val="24"/>
          <w:szCs w:val="24"/>
        </w:rPr>
        <w:t>_____________</w:t>
      </w:r>
      <w:r w:rsidRPr="00985D85">
        <w:rPr>
          <w:rFonts w:ascii="Times New Roman" w:hAnsi="Times New Roman" w:cs="Times New Roman"/>
          <w:sz w:val="24"/>
          <w:szCs w:val="24"/>
        </w:rPr>
        <w:t>в лице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директора, </w:t>
      </w:r>
      <w:r w:rsidRPr="00985D85">
        <w:rPr>
          <w:rFonts w:ascii="Times New Roman" w:hAnsi="Times New Roman" w:cs="Times New Roman"/>
          <w:sz w:val="24"/>
          <w:szCs w:val="24"/>
        </w:rPr>
        <w:t xml:space="preserve">действующего на  основании </w:t>
      </w:r>
      <w:r w:rsidR="00985D85" w:rsidRPr="00985D85">
        <w:rPr>
          <w:rFonts w:ascii="Times New Roman" w:hAnsi="Times New Roman" w:cs="Times New Roman"/>
          <w:sz w:val="24"/>
          <w:szCs w:val="24"/>
        </w:rPr>
        <w:t>устава</w:t>
      </w:r>
      <w:r w:rsidRPr="00985D85">
        <w:rPr>
          <w:rFonts w:ascii="Times New Roman" w:hAnsi="Times New Roman" w:cs="Times New Roman"/>
          <w:sz w:val="24"/>
          <w:szCs w:val="24"/>
        </w:rPr>
        <w:t>,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</w:t>
      </w:r>
      <w:r w:rsidRPr="00985D85">
        <w:rPr>
          <w:rFonts w:ascii="Times New Roman" w:hAnsi="Times New Roman" w:cs="Times New Roman"/>
          <w:sz w:val="24"/>
          <w:szCs w:val="24"/>
        </w:rPr>
        <w:t>им</w:t>
      </w:r>
      <w:r w:rsidR="00231F48">
        <w:rPr>
          <w:rFonts w:ascii="Times New Roman" w:hAnsi="Times New Roman" w:cs="Times New Roman"/>
          <w:sz w:val="24"/>
          <w:szCs w:val="24"/>
        </w:rPr>
        <w:t xml:space="preserve">енуем___ в дальнейшем </w:t>
      </w:r>
      <w:r w:rsidR="00985D85" w:rsidRPr="00985D85">
        <w:rPr>
          <w:rFonts w:ascii="Times New Roman" w:hAnsi="Times New Roman" w:cs="Times New Roman"/>
          <w:sz w:val="24"/>
          <w:szCs w:val="24"/>
        </w:rPr>
        <w:t>«Хранитель»</w:t>
      </w:r>
      <w:r w:rsidR="00231F48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985D85">
        <w:rPr>
          <w:rFonts w:ascii="Times New Roman" w:hAnsi="Times New Roman" w:cs="Times New Roman"/>
          <w:sz w:val="24"/>
          <w:szCs w:val="24"/>
        </w:rPr>
        <w:t>и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</w:t>
      </w:r>
      <w:r w:rsidRPr="00985D8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85D85" w:rsidRPr="00985D85">
        <w:rPr>
          <w:rFonts w:ascii="Times New Roman" w:hAnsi="Times New Roman" w:cs="Times New Roman"/>
          <w:sz w:val="24"/>
          <w:szCs w:val="24"/>
        </w:rPr>
        <w:t>директора</w:t>
      </w:r>
      <w:r w:rsidRPr="00985D85">
        <w:rPr>
          <w:rFonts w:ascii="Times New Roman" w:hAnsi="Times New Roman" w:cs="Times New Roman"/>
          <w:sz w:val="24"/>
          <w:szCs w:val="24"/>
        </w:rPr>
        <w:t>,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</w:t>
      </w:r>
      <w:r w:rsidRPr="00985D8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85D85" w:rsidRPr="00985D85">
        <w:rPr>
          <w:rFonts w:ascii="Times New Roman" w:hAnsi="Times New Roman" w:cs="Times New Roman"/>
          <w:sz w:val="24"/>
          <w:szCs w:val="24"/>
        </w:rPr>
        <w:t>устава</w:t>
      </w:r>
      <w:r w:rsidRPr="00985D85">
        <w:rPr>
          <w:rFonts w:ascii="Times New Roman" w:hAnsi="Times New Roman" w:cs="Times New Roman"/>
          <w:sz w:val="24"/>
          <w:szCs w:val="24"/>
        </w:rPr>
        <w:t>,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</w:t>
      </w:r>
      <w:r w:rsidRPr="00985D85">
        <w:rPr>
          <w:rFonts w:ascii="Times New Roman" w:hAnsi="Times New Roman" w:cs="Times New Roman"/>
          <w:sz w:val="24"/>
          <w:szCs w:val="24"/>
        </w:rPr>
        <w:t>именуем___</w:t>
      </w:r>
      <w:r w:rsidR="00231F48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«Поклажедатель»</w:t>
      </w:r>
      <w:r w:rsidR="00231F48">
        <w:rPr>
          <w:rFonts w:ascii="Times New Roman" w:hAnsi="Times New Roman" w:cs="Times New Roman"/>
          <w:sz w:val="24"/>
          <w:szCs w:val="24"/>
        </w:rPr>
        <w:t>, с другой стороны,</w:t>
      </w:r>
      <w:bookmarkStart w:id="0" w:name="_GoBack"/>
      <w:bookmarkEnd w:id="0"/>
      <w:r w:rsidRPr="00985D85"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</w:t>
      </w:r>
      <w:r w:rsidRPr="00985D85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1.1. По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настоящему договору Хранитель</w:t>
      </w:r>
      <w:r w:rsidRPr="00985D8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принять переданное на хранение </w:t>
      </w:r>
      <w:r w:rsidRPr="00985D85">
        <w:rPr>
          <w:rFonts w:ascii="Times New Roman" w:hAnsi="Times New Roman" w:cs="Times New Roman"/>
          <w:sz w:val="24"/>
          <w:szCs w:val="24"/>
        </w:rPr>
        <w:t>Поклажедат</w:t>
      </w:r>
      <w:r w:rsidR="00985D85" w:rsidRPr="00985D85">
        <w:rPr>
          <w:rFonts w:ascii="Times New Roman" w:hAnsi="Times New Roman" w:cs="Times New Roman"/>
          <w:sz w:val="24"/>
          <w:szCs w:val="24"/>
        </w:rPr>
        <w:t>елем</w:t>
      </w:r>
      <w:r w:rsidRPr="00985D85">
        <w:rPr>
          <w:rFonts w:ascii="Times New Roman" w:hAnsi="Times New Roman" w:cs="Times New Roman"/>
          <w:sz w:val="24"/>
          <w:szCs w:val="24"/>
        </w:rPr>
        <w:t xml:space="preserve"> имущество, указанное в </w:t>
      </w:r>
      <w:r w:rsidRPr="00985D85">
        <w:rPr>
          <w:rFonts w:ascii="Times New Roman" w:hAnsi="Times New Roman" w:cs="Times New Roman"/>
          <w:color w:val="0000FF"/>
          <w:sz w:val="24"/>
          <w:szCs w:val="24"/>
        </w:rPr>
        <w:t>п. 1.2</w:t>
      </w:r>
      <w:r w:rsidRPr="00985D85">
        <w:rPr>
          <w:rFonts w:ascii="Times New Roman" w:hAnsi="Times New Roman" w:cs="Times New Roman"/>
          <w:sz w:val="24"/>
          <w:szCs w:val="24"/>
        </w:rPr>
        <w:t xml:space="preserve"> настоящего договора, хранить его за вознаграждение в течение срока, указанного в </w:t>
      </w:r>
      <w:r w:rsidRPr="00985D85">
        <w:rPr>
          <w:rFonts w:ascii="Times New Roman" w:hAnsi="Times New Roman" w:cs="Times New Roman"/>
          <w:color w:val="0000FF"/>
          <w:sz w:val="24"/>
          <w:szCs w:val="24"/>
        </w:rPr>
        <w:t>п. 5</w:t>
      </w:r>
      <w:r w:rsidRPr="00985D85">
        <w:rPr>
          <w:rFonts w:ascii="Times New Roman" w:hAnsi="Times New Roman" w:cs="Times New Roman"/>
          <w:sz w:val="24"/>
          <w:szCs w:val="24"/>
        </w:rPr>
        <w:t xml:space="preserve"> настоящего договора, и возвратить имущество в сохранности.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85D85">
        <w:rPr>
          <w:rFonts w:ascii="Times New Roman" w:hAnsi="Times New Roman" w:cs="Times New Roman"/>
          <w:sz w:val="24"/>
          <w:szCs w:val="24"/>
        </w:rPr>
        <w:t>1.2. На хранение передается следующее иму</w:t>
      </w:r>
      <w:r w:rsidR="00985D85" w:rsidRPr="00985D85">
        <w:rPr>
          <w:rFonts w:ascii="Times New Roman" w:hAnsi="Times New Roman" w:cs="Times New Roman"/>
          <w:sz w:val="24"/>
          <w:szCs w:val="24"/>
        </w:rPr>
        <w:t>щество: ____________</w:t>
      </w:r>
      <w:r w:rsidRPr="00985D85">
        <w:rPr>
          <w:rFonts w:ascii="Times New Roman" w:hAnsi="Times New Roman" w:cs="Times New Roman"/>
          <w:sz w:val="24"/>
          <w:szCs w:val="24"/>
        </w:rPr>
        <w:t>_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(далее – Имущество). Общая стоимость И</w:t>
      </w:r>
      <w:r w:rsidRPr="00985D85">
        <w:rPr>
          <w:rFonts w:ascii="Times New Roman" w:hAnsi="Times New Roman" w:cs="Times New Roman"/>
          <w:sz w:val="24"/>
          <w:szCs w:val="24"/>
        </w:rPr>
        <w:t>мущества составляет ________________.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Место хранения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85D85">
        <w:rPr>
          <w:rFonts w:ascii="Times New Roman" w:hAnsi="Times New Roman" w:cs="Times New Roman"/>
          <w:sz w:val="24"/>
          <w:szCs w:val="24"/>
        </w:rPr>
        <w:t>: _____________________.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98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2.1. Хранитель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 xml:space="preserve">2.1.1. отказаться от исполнения настоящего договора </w:t>
      </w:r>
      <w:r w:rsidR="00985D85" w:rsidRPr="00985D85">
        <w:rPr>
          <w:rFonts w:ascii="Times New Roman" w:hAnsi="Times New Roman" w:cs="Times New Roman"/>
          <w:sz w:val="24"/>
          <w:szCs w:val="24"/>
        </w:rPr>
        <w:t>и потребовать от Поклажедателя</w:t>
      </w:r>
      <w:r w:rsidRPr="00985D85">
        <w:rPr>
          <w:rFonts w:ascii="Times New Roman" w:hAnsi="Times New Roman" w:cs="Times New Roman"/>
          <w:sz w:val="24"/>
          <w:szCs w:val="24"/>
        </w:rPr>
        <w:t xml:space="preserve"> немедленно забрать имущество при просрочке оплаты услуг по хранению;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2.1.2. изменить способ, место и иные условия хранения, пи</w:t>
      </w:r>
      <w:r w:rsidR="00985D85" w:rsidRPr="00985D85">
        <w:rPr>
          <w:rFonts w:ascii="Times New Roman" w:hAnsi="Times New Roman" w:cs="Times New Roman"/>
          <w:sz w:val="24"/>
          <w:szCs w:val="24"/>
        </w:rPr>
        <w:t>сьменно уведомив Поклажедателя</w:t>
      </w:r>
      <w:r w:rsidRPr="00985D85">
        <w:rPr>
          <w:rFonts w:ascii="Times New Roman" w:hAnsi="Times New Roman" w:cs="Times New Roman"/>
          <w:sz w:val="24"/>
          <w:szCs w:val="24"/>
        </w:rPr>
        <w:t>, когда такое изменение условий хранения необходимо для обеспечения сохранности имущества.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2.2. Хранитель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 xml:space="preserve">2.2.1. принять на хранение имущество, указанное в </w:t>
      </w:r>
      <w:r w:rsidRPr="00985D85">
        <w:rPr>
          <w:rFonts w:ascii="Times New Roman" w:hAnsi="Times New Roman" w:cs="Times New Roman"/>
          <w:color w:val="0000FF"/>
          <w:sz w:val="24"/>
          <w:szCs w:val="24"/>
        </w:rPr>
        <w:t>п. 1.2</w:t>
      </w:r>
      <w:r w:rsidRPr="00985D85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_____ дней с момента его подписания;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2.2.2. при приемк</w:t>
      </w:r>
      <w:r w:rsidR="00985D85" w:rsidRPr="00985D85">
        <w:rPr>
          <w:rFonts w:ascii="Times New Roman" w:hAnsi="Times New Roman" w:cs="Times New Roman"/>
          <w:sz w:val="24"/>
          <w:szCs w:val="24"/>
        </w:rPr>
        <w:t>е имущества на хранение выдать Поклажедателю</w:t>
      </w:r>
      <w:r w:rsidRPr="00985D85">
        <w:rPr>
          <w:rFonts w:ascii="Times New Roman" w:hAnsi="Times New Roman" w:cs="Times New Roman"/>
          <w:sz w:val="24"/>
          <w:szCs w:val="24"/>
        </w:rPr>
        <w:t xml:space="preserve"> подтверждающий документ;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2.2.3. в течение срока действия настоящего договора обеспечить хр</w:t>
      </w:r>
      <w:r w:rsidR="00985D85" w:rsidRPr="00985D85">
        <w:rPr>
          <w:rFonts w:ascii="Times New Roman" w:hAnsi="Times New Roman" w:cs="Times New Roman"/>
          <w:sz w:val="24"/>
          <w:szCs w:val="24"/>
        </w:rPr>
        <w:t>анение имущества Поклажедателя</w:t>
      </w:r>
      <w:r w:rsidRPr="00985D85">
        <w:rPr>
          <w:rFonts w:ascii="Times New Roman" w:hAnsi="Times New Roman" w:cs="Times New Roman"/>
          <w:sz w:val="24"/>
          <w:szCs w:val="24"/>
        </w:rPr>
        <w:t xml:space="preserve"> и принимать все необходимые меры для его сохранности, а также ___________________________________________ (</w:t>
      </w:r>
      <w:r w:rsidR="00985D85" w:rsidRPr="00985D85">
        <w:rPr>
          <w:rFonts w:ascii="Times New Roman" w:hAnsi="Times New Roman" w:cs="Times New Roman"/>
          <w:i/>
          <w:sz w:val="24"/>
          <w:szCs w:val="24"/>
        </w:rPr>
        <w:t>перечислить условия хранения – при необходимости</w:t>
      </w:r>
      <w:r w:rsidRPr="00985D85">
        <w:rPr>
          <w:rFonts w:ascii="Times New Roman" w:hAnsi="Times New Roman" w:cs="Times New Roman"/>
          <w:sz w:val="24"/>
          <w:szCs w:val="24"/>
        </w:rPr>
        <w:t>);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</w:t>
      </w:r>
      <w:r w:rsidR="00985D85" w:rsidRPr="00985D85">
        <w:rPr>
          <w:rFonts w:ascii="Times New Roman" w:hAnsi="Times New Roman" w:cs="Times New Roman"/>
          <w:sz w:val="24"/>
          <w:szCs w:val="24"/>
        </w:rPr>
        <w:t>2.4. обеспечить представителям Поклажедателя</w:t>
      </w:r>
      <w:r w:rsidRPr="00985D85">
        <w:rPr>
          <w:rFonts w:ascii="Times New Roman" w:hAnsi="Times New Roman" w:cs="Times New Roman"/>
          <w:sz w:val="24"/>
          <w:szCs w:val="24"/>
        </w:rPr>
        <w:t xml:space="preserve"> свободный доступ к имуществу, переданному на хранение;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2.2.5. в случае наступления обстоятельств, которые препятствуют обеспечению сохранности имущества, незамедли</w:t>
      </w:r>
      <w:r w:rsidR="00985D85" w:rsidRPr="00985D85">
        <w:rPr>
          <w:rFonts w:ascii="Times New Roman" w:hAnsi="Times New Roman" w:cs="Times New Roman"/>
          <w:sz w:val="24"/>
          <w:szCs w:val="24"/>
        </w:rPr>
        <w:t>тельно уведомить Поклажедателя</w:t>
      </w:r>
      <w:r w:rsidRPr="00985D85">
        <w:rPr>
          <w:rFonts w:ascii="Times New Roman" w:hAnsi="Times New Roman" w:cs="Times New Roman"/>
          <w:sz w:val="24"/>
          <w:szCs w:val="24"/>
        </w:rPr>
        <w:t xml:space="preserve"> о необходимости внесения изменений в настоящий договор;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2.2.6. не передавать на хранение имущество третьему лицу без письменного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согласия Поклажедателя</w:t>
      </w:r>
      <w:r w:rsidRPr="00985D85">
        <w:rPr>
          <w:rFonts w:ascii="Times New Roman" w:hAnsi="Times New Roman" w:cs="Times New Roman"/>
          <w:sz w:val="24"/>
          <w:szCs w:val="24"/>
        </w:rPr>
        <w:t>;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lastRenderedPageBreak/>
        <w:t>2.2.7. возвратить Поклажедателю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то же имущество, которое было передано на хранение;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2.2.8. возвратить имущество Поклажедателю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по первому его требованию.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2.3. Поклажедатель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2.3.1. отказаться от исполнения настоящего договора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 в случае нарушения Хранителем</w:t>
      </w:r>
      <w:r w:rsidRPr="00985D85">
        <w:rPr>
          <w:rFonts w:ascii="Times New Roman" w:hAnsi="Times New Roman" w:cs="Times New Roman"/>
          <w:sz w:val="24"/>
          <w:szCs w:val="24"/>
        </w:rPr>
        <w:t xml:space="preserve"> обязанностей по хранению имущества;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2.3.2. беспрепятственно находиться в месте хранения имущества.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2.4. Поклажедатель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2.4.1. оплачивать Хранителю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расходы по хранению имущества в порядке и размере, установленных в </w:t>
      </w:r>
      <w:r w:rsidR="00E1608E" w:rsidRPr="00985D85">
        <w:rPr>
          <w:rFonts w:ascii="Times New Roman" w:hAnsi="Times New Roman" w:cs="Times New Roman"/>
          <w:color w:val="0000FF"/>
          <w:sz w:val="24"/>
          <w:szCs w:val="24"/>
        </w:rPr>
        <w:t>п. 4.2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2.4.2. немедленно забрать переданное на хранение имущество по истечении срока действия договора.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3. Порядок приема и возврата имущества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3.1. Прием имущества на х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ранение удостоверяется  </w:t>
      </w:r>
      <w:r w:rsidRPr="00985D85">
        <w:rPr>
          <w:rFonts w:ascii="Times New Roman" w:hAnsi="Times New Roman" w:cs="Times New Roman"/>
          <w:sz w:val="24"/>
          <w:szCs w:val="24"/>
        </w:rPr>
        <w:t>акт</w:t>
      </w:r>
      <w:r w:rsidR="00985D85" w:rsidRPr="00985D85">
        <w:rPr>
          <w:rFonts w:ascii="Times New Roman" w:hAnsi="Times New Roman" w:cs="Times New Roman"/>
          <w:sz w:val="24"/>
          <w:szCs w:val="24"/>
        </w:rPr>
        <w:t>ом</w:t>
      </w:r>
      <w:r w:rsidRPr="00985D85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985D85" w:rsidRPr="00985D85">
        <w:rPr>
          <w:rFonts w:ascii="Times New Roman" w:hAnsi="Times New Roman" w:cs="Times New Roman"/>
          <w:sz w:val="24"/>
          <w:szCs w:val="24"/>
        </w:rPr>
        <w:t>-передачи, подписанным Поклажедателем</w:t>
      </w:r>
      <w:r w:rsidRPr="00985D85">
        <w:rPr>
          <w:rFonts w:ascii="Times New Roman" w:hAnsi="Times New Roman" w:cs="Times New Roman"/>
          <w:sz w:val="24"/>
          <w:szCs w:val="24"/>
        </w:rPr>
        <w:t>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3.2. Имущест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во возвращается Поклажедателю </w:t>
      </w:r>
      <w:r w:rsidRPr="00985D85">
        <w:rPr>
          <w:rFonts w:ascii="Times New Roman" w:hAnsi="Times New Roman" w:cs="Times New Roman"/>
          <w:sz w:val="24"/>
          <w:szCs w:val="24"/>
        </w:rPr>
        <w:t>по акту приемки-передачи имущества.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3.3. Имущество возвращается Хранителем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в том состоянии, в каком оно было принято на хранение, с учетом его естественного ухудшения или иного изменения вследствие его естественных свойств и в пригодном для дальнейшего использования (эксплуатации) состоянии.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4. Порядок оплаты расходов по хранению имущества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4.1. Оплата вознаграждения за хранение им</w:t>
      </w:r>
      <w:r w:rsidR="00985D85" w:rsidRPr="00985D85">
        <w:rPr>
          <w:rFonts w:ascii="Times New Roman" w:hAnsi="Times New Roman" w:cs="Times New Roman"/>
          <w:sz w:val="24"/>
          <w:szCs w:val="24"/>
        </w:rPr>
        <w:t xml:space="preserve">ущества составляет: </w:t>
      </w:r>
      <w:r w:rsidRPr="00985D85">
        <w:rPr>
          <w:rFonts w:ascii="Times New Roman" w:hAnsi="Times New Roman" w:cs="Times New Roman"/>
          <w:sz w:val="24"/>
          <w:szCs w:val="24"/>
        </w:rPr>
        <w:t>____________, в то</w:t>
      </w:r>
      <w:r w:rsidR="00985D85" w:rsidRPr="00985D85">
        <w:rPr>
          <w:rFonts w:ascii="Times New Roman" w:hAnsi="Times New Roman" w:cs="Times New Roman"/>
          <w:sz w:val="24"/>
          <w:szCs w:val="24"/>
        </w:rPr>
        <w:t>м числе НДС ______________</w:t>
      </w:r>
      <w:r w:rsidRPr="00985D85">
        <w:rPr>
          <w:rFonts w:ascii="Times New Roman" w:hAnsi="Times New Roman" w:cs="Times New Roman"/>
          <w:sz w:val="24"/>
          <w:szCs w:val="24"/>
        </w:rPr>
        <w:t>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985D85">
        <w:rPr>
          <w:rFonts w:ascii="Times New Roman" w:hAnsi="Times New Roman" w:cs="Times New Roman"/>
          <w:sz w:val="24"/>
          <w:szCs w:val="24"/>
        </w:rPr>
        <w:t>4.2. Оплата вознаграждения за хранение имущества осуществляется на основании счета (иного докумен</w:t>
      </w:r>
      <w:r w:rsidR="00985D85" w:rsidRPr="00985D85">
        <w:rPr>
          <w:rFonts w:ascii="Times New Roman" w:hAnsi="Times New Roman" w:cs="Times New Roman"/>
          <w:sz w:val="24"/>
          <w:szCs w:val="24"/>
        </w:rPr>
        <w:t>та), не позднее __</w:t>
      </w:r>
      <w:r w:rsidRPr="00985D85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85D85">
        <w:rPr>
          <w:rFonts w:ascii="Times New Roman" w:hAnsi="Times New Roman" w:cs="Times New Roman"/>
          <w:i/>
          <w:sz w:val="24"/>
          <w:szCs w:val="24"/>
        </w:rPr>
        <w:t>(ежемесячно либо по окончании срока хранения)</w:t>
      </w:r>
      <w:r w:rsidRPr="00985D85">
        <w:rPr>
          <w:rFonts w:ascii="Times New Roman" w:hAnsi="Times New Roman" w:cs="Times New Roman"/>
          <w:sz w:val="24"/>
          <w:szCs w:val="24"/>
        </w:rPr>
        <w:t>.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4.3. Расходы Хранителя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по хранению имущества включаются в вознаграждение за хранение.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985D85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 xml:space="preserve">5.1. Договор вступает в силу с момента передачи имущества и действует </w:t>
      </w:r>
      <w:r w:rsidR="00985D85" w:rsidRPr="00985D85">
        <w:rPr>
          <w:rFonts w:ascii="Times New Roman" w:hAnsi="Times New Roman" w:cs="Times New Roman"/>
          <w:sz w:val="24"/>
          <w:szCs w:val="24"/>
        </w:rPr>
        <w:t>до востребования Имущества Поклажедателем</w:t>
      </w:r>
      <w:r w:rsidRPr="00985D85">
        <w:rPr>
          <w:rFonts w:ascii="Times New Roman" w:hAnsi="Times New Roman" w:cs="Times New Roman"/>
          <w:sz w:val="24"/>
          <w:szCs w:val="24"/>
        </w:rPr>
        <w:t>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98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6.1. В случае просрочки Поклажедателем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оплаты вознаграждения за хранение имущества в сроки, предусмотренные </w:t>
      </w:r>
      <w:r w:rsidR="00E1608E" w:rsidRPr="00985D85">
        <w:rPr>
          <w:rFonts w:ascii="Times New Roman" w:hAnsi="Times New Roman" w:cs="Times New Roman"/>
          <w:color w:val="0000FF"/>
          <w:sz w:val="24"/>
          <w:szCs w:val="24"/>
        </w:rPr>
        <w:t>п. 4.2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985D85">
        <w:rPr>
          <w:rFonts w:ascii="Times New Roman" w:hAnsi="Times New Roman" w:cs="Times New Roman"/>
          <w:sz w:val="24"/>
          <w:szCs w:val="24"/>
        </w:rPr>
        <w:t>оящего договора, он уплачивает Хранителю</w:t>
      </w:r>
      <w:r w:rsidR="00E1608E" w:rsidRPr="00985D85">
        <w:rPr>
          <w:rFonts w:ascii="Times New Roman" w:hAnsi="Times New Roman" w:cs="Times New Roman"/>
          <w:sz w:val="24"/>
          <w:szCs w:val="24"/>
        </w:rPr>
        <w:t xml:space="preserve"> пеню в размере _______% от неуплаченной суммы вознаграждения за хранение имущества за каждый день просрочки, включая и день внесения платежа.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lastRenderedPageBreak/>
        <w:t>6.2. За утрату, недостачу или п</w:t>
      </w:r>
      <w:r w:rsidR="00985D85" w:rsidRPr="00985D85">
        <w:rPr>
          <w:rFonts w:ascii="Times New Roman" w:hAnsi="Times New Roman" w:cs="Times New Roman"/>
          <w:sz w:val="24"/>
          <w:szCs w:val="24"/>
        </w:rPr>
        <w:t>овреждение имущества Хранитель</w:t>
      </w:r>
      <w:r w:rsidRPr="00985D85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законодательством Республики Беларусь.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7. Обстоятельства непреодолимой силы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силы, прямо или косвенно препятствующих исполнению настоящего договора.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7.2. Сторона, подвергшаяся действию таких обстоятельств, обязана немедленно в письменном виде уведомить другую сторону о возникновении непредвиденных обстоятельств.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7.3. Наступление обстоятельств непреодолимой силы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7.4. В случае, если обстоятельства непреодолимой силы длятся более ______ месяцев, стороны совместно определяют дальнейшую юридическую судьбу настоящего договора.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8.1. Все споры и разногласия, возникшие при исполнении настоящего договора, решаются путем переговоров. В случае недостижения согласия спор разрешается в суде, рассматривающем экономические дела по месту нахождения истца.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8.2.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обеих сторон.</w:t>
      </w:r>
    </w:p>
    <w:p w:rsidR="00E1608E" w:rsidRPr="00985D85" w:rsidRDefault="00E16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8.3. Любые дополнения,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8.4</w:t>
      </w:r>
      <w:r w:rsidR="00E1608E" w:rsidRPr="00985D85">
        <w:rPr>
          <w:rFonts w:ascii="Times New Roman" w:hAnsi="Times New Roman" w:cs="Times New Roman"/>
          <w:sz w:val="24"/>
          <w:szCs w:val="24"/>
        </w:rPr>
        <w:t>. При изменении наименования, адреса, банковских реквизитов или реорганизации стороны информируют друг друга в письменном виде в ______________ срок.</w:t>
      </w:r>
    </w:p>
    <w:p w:rsidR="00E1608E" w:rsidRPr="00985D85" w:rsidRDefault="00985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8.5</w:t>
      </w:r>
      <w:r w:rsidR="00E1608E" w:rsidRPr="00985D85">
        <w:rPr>
          <w:rFonts w:ascii="Times New Roman" w:hAnsi="Times New Roman" w:cs="Times New Roman"/>
          <w:sz w:val="24"/>
          <w:szCs w:val="24"/>
        </w:rPr>
        <w:t>. Настоящий договор и приложения к нему составлены в двух экземплярах, имеющих равную юридическую силу, по одному экземпляру для каждой из сторон.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9. Адреса, банковские реквизиты и подписи</w:t>
      </w:r>
    </w:p>
    <w:p w:rsidR="00E1608E" w:rsidRPr="00985D85" w:rsidRDefault="00E1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D85">
        <w:rPr>
          <w:rFonts w:ascii="Times New Roman" w:hAnsi="Times New Roman" w:cs="Times New Roman"/>
          <w:sz w:val="24"/>
          <w:szCs w:val="24"/>
        </w:rPr>
        <w:t>представителей сторон</w:t>
      </w:r>
    </w:p>
    <w:p w:rsidR="00E1608E" w:rsidRPr="00985D85" w:rsidRDefault="00E1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1"/>
        <w:gridCol w:w="4818"/>
      </w:tblGrid>
      <w:tr w:rsidR="00E1608E" w:rsidRPr="00985D85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1608E" w:rsidRPr="00985D85" w:rsidRDefault="00E16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5">
              <w:rPr>
                <w:rFonts w:ascii="Times New Roman" w:hAnsi="Times New Roman" w:cs="Times New Roman"/>
                <w:sz w:val="24"/>
                <w:szCs w:val="24"/>
              </w:rPr>
              <w:t>ХРАНИТЕЛЬ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1608E" w:rsidRPr="00985D85" w:rsidRDefault="00E16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5">
              <w:rPr>
                <w:rFonts w:ascii="Times New Roman" w:hAnsi="Times New Roman" w:cs="Times New Roman"/>
                <w:sz w:val="24"/>
                <w:szCs w:val="24"/>
              </w:rPr>
              <w:t>ПОКЛАЖЕДАТЕЛЬ</w:t>
            </w:r>
          </w:p>
        </w:tc>
      </w:tr>
    </w:tbl>
    <w:p w:rsidR="00B93AD2" w:rsidRDefault="00B93AD2">
      <w:pPr>
        <w:rPr>
          <w:rFonts w:ascii="Times New Roman" w:hAnsi="Times New Roman" w:cs="Times New Roman"/>
          <w:sz w:val="24"/>
          <w:szCs w:val="24"/>
        </w:rPr>
      </w:pPr>
    </w:p>
    <w:p w:rsidR="00985D85" w:rsidRPr="00985D85" w:rsidRDefault="00985D85">
      <w:pPr>
        <w:rPr>
          <w:rFonts w:ascii="Times New Roman" w:hAnsi="Times New Roman" w:cs="Times New Roman"/>
          <w:sz w:val="24"/>
          <w:szCs w:val="24"/>
        </w:rPr>
      </w:pPr>
    </w:p>
    <w:sectPr w:rsidR="00985D85" w:rsidRPr="00985D85" w:rsidSect="00C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C1" w:rsidRDefault="00697AC1" w:rsidP="002D5388">
      <w:pPr>
        <w:spacing w:after="0" w:line="240" w:lineRule="auto"/>
      </w:pPr>
      <w:r>
        <w:separator/>
      </w:r>
    </w:p>
  </w:endnote>
  <w:endnote w:type="continuationSeparator" w:id="0">
    <w:p w:rsidR="00697AC1" w:rsidRDefault="00697AC1" w:rsidP="002D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C1" w:rsidRDefault="00697AC1" w:rsidP="002D5388">
      <w:pPr>
        <w:spacing w:after="0" w:line="240" w:lineRule="auto"/>
      </w:pPr>
      <w:r>
        <w:separator/>
      </w:r>
    </w:p>
  </w:footnote>
  <w:footnote w:type="continuationSeparator" w:id="0">
    <w:p w:rsidR="00697AC1" w:rsidRDefault="00697AC1" w:rsidP="002D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8E"/>
    <w:rsid w:val="00231F48"/>
    <w:rsid w:val="002D5388"/>
    <w:rsid w:val="00510A48"/>
    <w:rsid w:val="00697AC1"/>
    <w:rsid w:val="00985D85"/>
    <w:rsid w:val="009D54C4"/>
    <w:rsid w:val="00B93AD2"/>
    <w:rsid w:val="00E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388"/>
  </w:style>
  <w:style w:type="paragraph" w:styleId="a5">
    <w:name w:val="footer"/>
    <w:basedOn w:val="a"/>
    <w:link w:val="a6"/>
    <w:uiPriority w:val="99"/>
    <w:unhideWhenUsed/>
    <w:rsid w:val="002D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3</cp:revision>
  <dcterms:created xsi:type="dcterms:W3CDTF">2020-11-30T12:30:00Z</dcterms:created>
  <dcterms:modified xsi:type="dcterms:W3CDTF">2020-12-08T11:44:00Z</dcterms:modified>
</cp:coreProperties>
</file>