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1B" w:rsidRPr="00672CDF" w:rsidRDefault="00672CDF">
      <w:pPr>
        <w:pStyle w:val="ConsPlusTitle"/>
        <w:jc w:val="center"/>
        <w:rPr>
          <w:rFonts w:ascii="Times New Roman" w:hAnsi="Times New Roman" w:cs="Times New Roman"/>
          <w:sz w:val="24"/>
          <w:szCs w:val="24"/>
        </w:rPr>
      </w:pPr>
      <w:r w:rsidRPr="00672CDF">
        <w:rPr>
          <w:rFonts w:ascii="Times New Roman" w:hAnsi="Times New Roman" w:cs="Times New Roman"/>
          <w:sz w:val="24"/>
          <w:szCs w:val="24"/>
        </w:rPr>
        <w:t>Договор автомобильной перевозки груза</w:t>
      </w:r>
    </w:p>
    <w:p w:rsidR="0030771B" w:rsidRPr="00672CDF" w:rsidRDefault="0030771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0771B" w:rsidRPr="00672CDF">
        <w:tc>
          <w:tcPr>
            <w:tcW w:w="4535" w:type="dxa"/>
            <w:tcBorders>
              <w:top w:val="nil"/>
              <w:left w:val="nil"/>
              <w:bottom w:val="nil"/>
              <w:right w:val="nil"/>
            </w:tcBorders>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г. _____________</w:t>
            </w:r>
          </w:p>
        </w:tc>
        <w:tc>
          <w:tcPr>
            <w:tcW w:w="4535" w:type="dxa"/>
            <w:tcBorders>
              <w:top w:val="nil"/>
              <w:left w:val="nil"/>
              <w:bottom w:val="nil"/>
              <w:right w:val="nil"/>
            </w:tcBorders>
          </w:tcPr>
          <w:p w:rsidR="0030771B" w:rsidRPr="00672CDF" w:rsidRDefault="00672CDF">
            <w:pPr>
              <w:pStyle w:val="ConsPlusNormal"/>
              <w:jc w:val="right"/>
              <w:rPr>
                <w:rFonts w:ascii="Times New Roman" w:hAnsi="Times New Roman" w:cs="Times New Roman"/>
                <w:i/>
                <w:sz w:val="24"/>
                <w:szCs w:val="24"/>
              </w:rPr>
            </w:pPr>
            <w:r w:rsidRPr="00672CDF">
              <w:rPr>
                <w:rFonts w:ascii="Times New Roman" w:hAnsi="Times New Roman" w:cs="Times New Roman"/>
                <w:i/>
                <w:sz w:val="24"/>
                <w:szCs w:val="24"/>
              </w:rPr>
              <w:t>дата</w:t>
            </w:r>
          </w:p>
        </w:tc>
      </w:tr>
    </w:tbl>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ind w:firstLine="540"/>
        <w:jc w:val="both"/>
        <w:rPr>
          <w:rFonts w:ascii="Times New Roman" w:hAnsi="Times New Roman" w:cs="Times New Roman"/>
          <w:sz w:val="24"/>
          <w:szCs w:val="24"/>
        </w:rPr>
      </w:pPr>
      <w:r w:rsidRPr="00672CDF">
        <w:rPr>
          <w:rFonts w:ascii="Times New Roman" w:hAnsi="Times New Roman" w:cs="Times New Roman"/>
          <w:sz w:val="24"/>
          <w:szCs w:val="24"/>
        </w:rPr>
        <w:t xml:space="preserve">_________________, именуем___ в дальнейшем "Заказчик автомобильной перевозки", в лице </w:t>
      </w:r>
      <w:r w:rsidR="00672CDF">
        <w:rPr>
          <w:rFonts w:ascii="Times New Roman" w:hAnsi="Times New Roman" w:cs="Times New Roman"/>
          <w:sz w:val="24"/>
          <w:szCs w:val="24"/>
        </w:rPr>
        <w:t>директора, действующего</w:t>
      </w:r>
      <w:r w:rsidRPr="00672CDF">
        <w:rPr>
          <w:rFonts w:ascii="Times New Roman" w:hAnsi="Times New Roman" w:cs="Times New Roman"/>
          <w:sz w:val="24"/>
          <w:szCs w:val="24"/>
        </w:rPr>
        <w:t xml:space="preserve"> на основании </w:t>
      </w:r>
      <w:r w:rsidR="00672CDF">
        <w:rPr>
          <w:rFonts w:ascii="Times New Roman" w:hAnsi="Times New Roman" w:cs="Times New Roman"/>
          <w:sz w:val="24"/>
          <w:szCs w:val="24"/>
        </w:rPr>
        <w:t>устава</w:t>
      </w:r>
      <w:r w:rsidRPr="00672CDF">
        <w:rPr>
          <w:rFonts w:ascii="Times New Roman" w:hAnsi="Times New Roman" w:cs="Times New Roman"/>
          <w:sz w:val="24"/>
          <w:szCs w:val="24"/>
        </w:rPr>
        <w:t xml:space="preserve">, с одной стороны, и _________________, именуем___ в дальнейшем "Автомобильный перевозчик", в лице </w:t>
      </w:r>
      <w:r w:rsidR="00672CDF">
        <w:rPr>
          <w:rFonts w:ascii="Times New Roman" w:hAnsi="Times New Roman" w:cs="Times New Roman"/>
          <w:sz w:val="24"/>
          <w:szCs w:val="24"/>
        </w:rPr>
        <w:t>директора, действующий</w:t>
      </w:r>
      <w:r w:rsidRPr="00672CDF">
        <w:rPr>
          <w:rFonts w:ascii="Times New Roman" w:hAnsi="Times New Roman" w:cs="Times New Roman"/>
          <w:sz w:val="24"/>
          <w:szCs w:val="24"/>
        </w:rPr>
        <w:t xml:space="preserve"> на основании </w:t>
      </w:r>
      <w:r w:rsidR="00672CDF">
        <w:rPr>
          <w:rFonts w:ascii="Times New Roman" w:hAnsi="Times New Roman" w:cs="Times New Roman"/>
          <w:sz w:val="24"/>
          <w:szCs w:val="24"/>
        </w:rPr>
        <w:t>устава</w:t>
      </w:r>
      <w:r w:rsidRPr="00672CDF">
        <w:rPr>
          <w:rFonts w:ascii="Times New Roman" w:hAnsi="Times New Roman" w:cs="Times New Roman"/>
          <w:sz w:val="24"/>
          <w:szCs w:val="24"/>
        </w:rPr>
        <w:t>, с другой стороны</w:t>
      </w:r>
      <w:r w:rsidR="00672CDF">
        <w:rPr>
          <w:rFonts w:ascii="Times New Roman" w:hAnsi="Times New Roman" w:cs="Times New Roman"/>
          <w:sz w:val="24"/>
          <w:szCs w:val="24"/>
        </w:rPr>
        <w:t xml:space="preserve">, </w:t>
      </w:r>
      <w:r w:rsidRPr="00672CDF">
        <w:rPr>
          <w:rFonts w:ascii="Times New Roman" w:hAnsi="Times New Roman" w:cs="Times New Roman"/>
          <w:sz w:val="24"/>
          <w:szCs w:val="24"/>
        </w:rPr>
        <w:t>заключили настоящий договор о нижеследующем.</w:t>
      </w:r>
    </w:p>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jc w:val="center"/>
        <w:rPr>
          <w:rFonts w:ascii="Times New Roman" w:hAnsi="Times New Roman" w:cs="Times New Roman"/>
          <w:sz w:val="24"/>
          <w:szCs w:val="24"/>
        </w:rPr>
      </w:pPr>
      <w:r w:rsidRPr="00672CDF">
        <w:rPr>
          <w:rFonts w:ascii="Times New Roman" w:hAnsi="Times New Roman" w:cs="Times New Roman"/>
          <w:sz w:val="24"/>
          <w:szCs w:val="24"/>
        </w:rPr>
        <w:t>1. ПРЕДМЕТ ДОГОВОРА</w:t>
      </w:r>
    </w:p>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ind w:firstLine="540"/>
        <w:jc w:val="both"/>
        <w:rPr>
          <w:rFonts w:ascii="Times New Roman" w:hAnsi="Times New Roman" w:cs="Times New Roman"/>
          <w:sz w:val="24"/>
          <w:szCs w:val="24"/>
        </w:rPr>
      </w:pPr>
      <w:r w:rsidRPr="00672CDF">
        <w:rPr>
          <w:rFonts w:ascii="Times New Roman" w:hAnsi="Times New Roman" w:cs="Times New Roman"/>
          <w:sz w:val="24"/>
          <w:szCs w:val="24"/>
        </w:rPr>
        <w:t>1.1. Договор определяет взаимоотношения Сторон, связанные с приемом груза от грузоотправителя, а также его доставкой автомобильным транспортом и выдачей грузополучателю, а также оплатой за осуществленную перевозку.</w:t>
      </w:r>
    </w:p>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jc w:val="center"/>
        <w:rPr>
          <w:rFonts w:ascii="Times New Roman" w:hAnsi="Times New Roman" w:cs="Times New Roman"/>
          <w:sz w:val="24"/>
          <w:szCs w:val="24"/>
        </w:rPr>
      </w:pPr>
      <w:r w:rsidRPr="00672CDF">
        <w:rPr>
          <w:rFonts w:ascii="Times New Roman" w:hAnsi="Times New Roman" w:cs="Times New Roman"/>
          <w:sz w:val="24"/>
          <w:szCs w:val="24"/>
        </w:rPr>
        <w:t>2. УСЛОВИЯ ПЕРЕВОЗКИ И ОПЛАТЫ</w:t>
      </w:r>
    </w:p>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ind w:firstLine="540"/>
        <w:jc w:val="both"/>
        <w:rPr>
          <w:rFonts w:ascii="Times New Roman" w:hAnsi="Times New Roman" w:cs="Times New Roman"/>
          <w:sz w:val="24"/>
          <w:szCs w:val="24"/>
        </w:rPr>
      </w:pPr>
      <w:r w:rsidRPr="00672CDF">
        <w:rPr>
          <w:rFonts w:ascii="Times New Roman" w:hAnsi="Times New Roman" w:cs="Times New Roman"/>
          <w:sz w:val="24"/>
          <w:szCs w:val="24"/>
        </w:rPr>
        <w:t>2.1. Автомобильный перевозчик обязуется доставить вверенный ему грузоотправителем по указанию Заказчика автомобильной перевозки груз согласно п. 2.2 Договора в пункт назначения и выдать его грузополучателю, а Заказчик автомобильной перевозки обязуется уплатить за автомобильную перевозку груза согласованную провозную плату.</w:t>
      </w:r>
    </w:p>
    <w:p w:rsidR="0030771B" w:rsidRPr="00672CDF" w:rsidRDefault="0030771B">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2.2. Заказчик автомобильной перевозки и Автомобильный перевозчик согласовали следующие характеристики груза и условия перевозки:</w:t>
      </w:r>
    </w:p>
    <w:p w:rsidR="0030771B" w:rsidRPr="00672CDF" w:rsidRDefault="003077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7"/>
      </w:tblGrid>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Наименование груза</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Вид упаковки</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Количество мест</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Масса брутто</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Наименование грузоотправителя</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Адрес погрузки</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Контактное лицо на месте погрузки</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Дата и время подачи транспортного средства</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Продолжительность погрузки</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Наименование грузополучателя</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Адрес выгрузки</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Контактное лицо на месте выгрузки</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Срок доставки</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Продолжительность выгрузки</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lastRenderedPageBreak/>
              <w:t>Провозная плата</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Тип транспортного средства</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Количество транспортных средств</w:t>
            </w:r>
          </w:p>
        </w:tc>
        <w:tc>
          <w:tcPr>
            <w:tcW w:w="2437" w:type="dxa"/>
          </w:tcPr>
          <w:p w:rsidR="0030771B" w:rsidRPr="00672CDF" w:rsidRDefault="0030771B">
            <w:pPr>
              <w:pStyle w:val="ConsPlusNormal"/>
              <w:rPr>
                <w:rFonts w:ascii="Times New Roman" w:hAnsi="Times New Roman" w:cs="Times New Roman"/>
                <w:sz w:val="24"/>
                <w:szCs w:val="24"/>
              </w:rPr>
            </w:pPr>
          </w:p>
        </w:tc>
      </w:tr>
      <w:tr w:rsidR="0030771B" w:rsidRPr="00672CDF">
        <w:tc>
          <w:tcPr>
            <w:tcW w:w="6633" w:type="dxa"/>
          </w:tcPr>
          <w:p w:rsidR="0030771B" w:rsidRPr="00672CDF" w:rsidRDefault="0030771B">
            <w:pPr>
              <w:pStyle w:val="ConsPlusNormal"/>
              <w:rPr>
                <w:rFonts w:ascii="Times New Roman" w:hAnsi="Times New Roman" w:cs="Times New Roman"/>
                <w:sz w:val="24"/>
                <w:szCs w:val="24"/>
              </w:rPr>
            </w:pPr>
            <w:r w:rsidRPr="00672CDF">
              <w:rPr>
                <w:rFonts w:ascii="Times New Roman" w:hAnsi="Times New Roman" w:cs="Times New Roman"/>
                <w:sz w:val="24"/>
                <w:szCs w:val="24"/>
              </w:rPr>
              <w:t>Иные сведения</w:t>
            </w:r>
          </w:p>
        </w:tc>
        <w:tc>
          <w:tcPr>
            <w:tcW w:w="2437" w:type="dxa"/>
          </w:tcPr>
          <w:p w:rsidR="0030771B" w:rsidRPr="00672CDF" w:rsidRDefault="0030771B">
            <w:pPr>
              <w:pStyle w:val="ConsPlusNormal"/>
              <w:rPr>
                <w:rFonts w:ascii="Times New Roman" w:hAnsi="Times New Roman" w:cs="Times New Roman"/>
                <w:sz w:val="24"/>
                <w:szCs w:val="24"/>
              </w:rPr>
            </w:pPr>
          </w:p>
        </w:tc>
      </w:tr>
    </w:tbl>
    <w:p w:rsidR="0030771B" w:rsidRPr="00672CDF" w:rsidRDefault="0030771B">
      <w:pPr>
        <w:pStyle w:val="ConsPlusNormal"/>
        <w:jc w:val="both"/>
        <w:rPr>
          <w:rFonts w:ascii="Times New Roman" w:hAnsi="Times New Roman" w:cs="Times New Roman"/>
          <w:sz w:val="24"/>
          <w:szCs w:val="24"/>
        </w:rPr>
      </w:pPr>
    </w:p>
    <w:p w:rsidR="0030771B" w:rsidRPr="00672CDF" w:rsidRDefault="0030771B" w:rsidP="00672CDF">
      <w:pPr>
        <w:pStyle w:val="ConsPlusNormal"/>
        <w:ind w:firstLine="540"/>
        <w:jc w:val="both"/>
        <w:rPr>
          <w:rFonts w:ascii="Times New Roman" w:hAnsi="Times New Roman" w:cs="Times New Roman"/>
          <w:sz w:val="24"/>
          <w:szCs w:val="24"/>
        </w:rPr>
      </w:pPr>
      <w:r w:rsidRPr="00672CDF">
        <w:rPr>
          <w:rFonts w:ascii="Times New Roman" w:hAnsi="Times New Roman" w:cs="Times New Roman"/>
          <w:sz w:val="24"/>
          <w:szCs w:val="24"/>
        </w:rPr>
        <w:t xml:space="preserve">2.3. Погрузка </w:t>
      </w:r>
      <w:r w:rsidR="00672CDF">
        <w:rPr>
          <w:rFonts w:ascii="Times New Roman" w:hAnsi="Times New Roman" w:cs="Times New Roman"/>
          <w:sz w:val="24"/>
          <w:szCs w:val="24"/>
        </w:rPr>
        <w:t xml:space="preserve">и выгрузка </w:t>
      </w:r>
      <w:r w:rsidRPr="00672CDF">
        <w:rPr>
          <w:rFonts w:ascii="Times New Roman" w:hAnsi="Times New Roman" w:cs="Times New Roman"/>
          <w:sz w:val="24"/>
          <w:szCs w:val="24"/>
        </w:rPr>
        <w:t>груза в транспортное средство осуществляется си</w:t>
      </w:r>
      <w:r w:rsidR="00672CDF">
        <w:rPr>
          <w:rFonts w:ascii="Times New Roman" w:hAnsi="Times New Roman" w:cs="Times New Roman"/>
          <w:sz w:val="24"/>
          <w:szCs w:val="24"/>
        </w:rPr>
        <w:t>лами и за счет грузоотправителя.</w:t>
      </w:r>
    </w:p>
    <w:p w:rsidR="0030771B" w:rsidRPr="00672CDF" w:rsidRDefault="0030771B" w:rsidP="00672CDF">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 xml:space="preserve">2.4. Выгрузка груза из транспортного средства </w:t>
      </w:r>
      <w:r w:rsidR="00672CDF">
        <w:rPr>
          <w:rFonts w:ascii="Times New Roman" w:hAnsi="Times New Roman" w:cs="Times New Roman"/>
          <w:sz w:val="24"/>
          <w:szCs w:val="24"/>
        </w:rPr>
        <w:t>осуществляется силами и за счет</w:t>
      </w:r>
      <w:r w:rsidRPr="00672CDF">
        <w:rPr>
          <w:rFonts w:ascii="Times New Roman" w:hAnsi="Times New Roman" w:cs="Times New Roman"/>
          <w:sz w:val="24"/>
          <w:szCs w:val="24"/>
        </w:rPr>
        <w:t xml:space="preserve"> Автомобильного перевозчика.</w:t>
      </w:r>
    </w:p>
    <w:p w:rsidR="0030771B" w:rsidRPr="00672CDF" w:rsidRDefault="0030771B" w:rsidP="00672CDF">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2.5. Приспособления, необходимые для погрузки, выгрузки и перевозки груза, предоставляются и устанавливаются на транспортном средстве и снимаются с транспортного средства после оконч</w:t>
      </w:r>
      <w:r w:rsidR="00672CDF">
        <w:rPr>
          <w:rFonts w:ascii="Times New Roman" w:hAnsi="Times New Roman" w:cs="Times New Roman"/>
          <w:sz w:val="24"/>
          <w:szCs w:val="24"/>
        </w:rPr>
        <w:t xml:space="preserve">ания перевозки </w:t>
      </w:r>
      <w:r w:rsidRPr="00672CDF">
        <w:rPr>
          <w:rFonts w:ascii="Times New Roman" w:hAnsi="Times New Roman" w:cs="Times New Roman"/>
          <w:sz w:val="24"/>
          <w:szCs w:val="24"/>
        </w:rPr>
        <w:t>Автомобильным перевозчиком.</w:t>
      </w:r>
    </w:p>
    <w:p w:rsidR="0030771B" w:rsidRPr="00672CDF" w:rsidRDefault="0030771B">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2.6. Автомобильный перевозчик обязан незамедлительно проинформировать Заказчика автомобильной перевозки о задержке в д</w:t>
      </w:r>
      <w:r w:rsidR="00672CDF">
        <w:rPr>
          <w:rFonts w:ascii="Times New Roman" w:hAnsi="Times New Roman" w:cs="Times New Roman"/>
          <w:sz w:val="24"/>
          <w:szCs w:val="24"/>
        </w:rPr>
        <w:t>оставке груза ____</w:t>
      </w:r>
      <w:r w:rsidRPr="00672CDF">
        <w:rPr>
          <w:rFonts w:ascii="Times New Roman" w:hAnsi="Times New Roman" w:cs="Times New Roman"/>
          <w:sz w:val="24"/>
          <w:szCs w:val="24"/>
        </w:rPr>
        <w:t>____ (по</w:t>
      </w:r>
      <w:r w:rsidR="00672CDF">
        <w:rPr>
          <w:rFonts w:ascii="Times New Roman" w:hAnsi="Times New Roman" w:cs="Times New Roman"/>
          <w:sz w:val="24"/>
          <w:szCs w:val="24"/>
        </w:rPr>
        <w:t xml:space="preserve"> электронной почте, факсу </w:t>
      </w:r>
      <w:r w:rsidRPr="00672CDF">
        <w:rPr>
          <w:rFonts w:ascii="Times New Roman" w:hAnsi="Times New Roman" w:cs="Times New Roman"/>
          <w:sz w:val="24"/>
          <w:szCs w:val="24"/>
        </w:rPr>
        <w:t>и т.д.).</w:t>
      </w:r>
    </w:p>
    <w:p w:rsidR="0030771B" w:rsidRPr="00672CDF" w:rsidRDefault="0030771B" w:rsidP="00672CDF">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2.7. Заказчик автомобильной перевозки оплачивает провозную плату в течение _______ дней после разгрузки транспортного средства у грузополучателя;</w:t>
      </w:r>
    </w:p>
    <w:p w:rsidR="0030771B" w:rsidRPr="00672CDF" w:rsidRDefault="0030771B">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2.8. Все расчеты по Договору производятся в безналичном порядке путем перечисления денежных средств на указанный Автомобильным перевозчиком расчетный счет. Обязательства Заказчика автомобильной перевозки по оплате считаются исполненными на дату зачисления денежных средств на корреспондентский счет банка Автомобильного перевозчика.</w:t>
      </w:r>
    </w:p>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jc w:val="center"/>
        <w:rPr>
          <w:rFonts w:ascii="Times New Roman" w:hAnsi="Times New Roman" w:cs="Times New Roman"/>
          <w:sz w:val="24"/>
          <w:szCs w:val="24"/>
        </w:rPr>
      </w:pPr>
      <w:r w:rsidRPr="00672CDF">
        <w:rPr>
          <w:rFonts w:ascii="Times New Roman" w:hAnsi="Times New Roman" w:cs="Times New Roman"/>
          <w:sz w:val="24"/>
          <w:szCs w:val="24"/>
        </w:rPr>
        <w:t>3. ОТВЕТСТВЕННОСТЬ СТОРОН</w:t>
      </w:r>
    </w:p>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ind w:firstLine="540"/>
        <w:jc w:val="both"/>
        <w:rPr>
          <w:rFonts w:ascii="Times New Roman" w:hAnsi="Times New Roman" w:cs="Times New Roman"/>
          <w:sz w:val="24"/>
          <w:szCs w:val="24"/>
        </w:rPr>
      </w:pPr>
      <w:r w:rsidRPr="00672CDF">
        <w:rPr>
          <w:rFonts w:ascii="Times New Roman" w:hAnsi="Times New Roman" w:cs="Times New Roman"/>
          <w:sz w:val="24"/>
          <w:szCs w:val="24"/>
        </w:rPr>
        <w:t>3.1. За невывоз груза по вине Автомобильного перевозчика Заказчик автомобильной перевозки вправе взыскать с Автомобильного перевозчика штраф в размере ___________ процентов от провозной платы.</w:t>
      </w:r>
    </w:p>
    <w:p w:rsidR="0030771B" w:rsidRPr="00672CDF" w:rsidRDefault="0030771B" w:rsidP="00672CDF">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3.2. За несвоевременную подачу транспортного средства Заказчик автомобильной перевозки вправе взыскать с Автомобильного перевозчика ш</w:t>
      </w:r>
      <w:r w:rsidR="00672CDF">
        <w:rPr>
          <w:rFonts w:ascii="Times New Roman" w:hAnsi="Times New Roman" w:cs="Times New Roman"/>
          <w:sz w:val="24"/>
          <w:szCs w:val="24"/>
        </w:rPr>
        <w:t>траф в размере</w:t>
      </w:r>
      <w:r w:rsidRPr="00672CDF">
        <w:rPr>
          <w:rFonts w:ascii="Times New Roman" w:hAnsi="Times New Roman" w:cs="Times New Roman"/>
          <w:sz w:val="24"/>
          <w:szCs w:val="24"/>
        </w:rPr>
        <w:t>_____ процентов от про</w:t>
      </w:r>
      <w:r w:rsidR="00672CDF">
        <w:rPr>
          <w:rFonts w:ascii="Times New Roman" w:hAnsi="Times New Roman" w:cs="Times New Roman"/>
          <w:sz w:val="24"/>
          <w:szCs w:val="24"/>
        </w:rPr>
        <w:t>возной платы за каждый час</w:t>
      </w:r>
      <w:r w:rsidRPr="00672CDF">
        <w:rPr>
          <w:rFonts w:ascii="Times New Roman" w:hAnsi="Times New Roman" w:cs="Times New Roman"/>
          <w:sz w:val="24"/>
          <w:szCs w:val="24"/>
        </w:rPr>
        <w:t xml:space="preserve"> просрочки, но не более провозной платы;</w:t>
      </w:r>
    </w:p>
    <w:p w:rsidR="0030771B" w:rsidRPr="00672CDF" w:rsidRDefault="0030771B" w:rsidP="00672CDF">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3.3. За просрочку доставки груза Заказчик автомобильной перевозки вправе взыскать с Автомобильного перевозчика ш</w:t>
      </w:r>
      <w:r w:rsidR="00672CDF">
        <w:rPr>
          <w:rFonts w:ascii="Times New Roman" w:hAnsi="Times New Roman" w:cs="Times New Roman"/>
          <w:sz w:val="24"/>
          <w:szCs w:val="24"/>
        </w:rPr>
        <w:t>траф в размере</w:t>
      </w:r>
      <w:r w:rsidRPr="00672CDF">
        <w:rPr>
          <w:rFonts w:ascii="Times New Roman" w:hAnsi="Times New Roman" w:cs="Times New Roman"/>
          <w:sz w:val="24"/>
          <w:szCs w:val="24"/>
        </w:rPr>
        <w:t xml:space="preserve">________ </w:t>
      </w:r>
      <w:r w:rsidR="00672CDF">
        <w:rPr>
          <w:rFonts w:ascii="Times New Roman" w:hAnsi="Times New Roman" w:cs="Times New Roman"/>
          <w:sz w:val="24"/>
          <w:szCs w:val="24"/>
        </w:rPr>
        <w:t>%</w:t>
      </w:r>
      <w:r w:rsidRPr="00672CDF">
        <w:rPr>
          <w:rFonts w:ascii="Times New Roman" w:hAnsi="Times New Roman" w:cs="Times New Roman"/>
          <w:sz w:val="24"/>
          <w:szCs w:val="24"/>
        </w:rPr>
        <w:t xml:space="preserve"> от про</w:t>
      </w:r>
      <w:r w:rsidR="00672CDF">
        <w:rPr>
          <w:rFonts w:ascii="Times New Roman" w:hAnsi="Times New Roman" w:cs="Times New Roman"/>
          <w:sz w:val="24"/>
          <w:szCs w:val="24"/>
        </w:rPr>
        <w:t xml:space="preserve">возной платы за каждый _______ </w:t>
      </w:r>
      <w:r w:rsidRPr="00672CDF">
        <w:rPr>
          <w:rFonts w:ascii="Times New Roman" w:hAnsi="Times New Roman" w:cs="Times New Roman"/>
          <w:sz w:val="24"/>
          <w:szCs w:val="24"/>
        </w:rPr>
        <w:t>час просрочки, но не более провозной платы;</w:t>
      </w:r>
    </w:p>
    <w:p w:rsidR="0030771B" w:rsidRPr="00672CDF" w:rsidRDefault="0030771B">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 xml:space="preserve">3.4. За нарушение сроков оплаты Автомобильный перевозчик вправе требовать с Заказчика автомобильной перевозки уплаты неустойки (пени) в размере ___________ </w:t>
      </w:r>
      <w:r w:rsidR="00672CDF">
        <w:rPr>
          <w:rFonts w:ascii="Times New Roman" w:hAnsi="Times New Roman" w:cs="Times New Roman"/>
          <w:sz w:val="24"/>
          <w:szCs w:val="24"/>
        </w:rPr>
        <w:t>%</w:t>
      </w:r>
      <w:r w:rsidRPr="00672CDF">
        <w:rPr>
          <w:rFonts w:ascii="Times New Roman" w:hAnsi="Times New Roman" w:cs="Times New Roman"/>
          <w:sz w:val="24"/>
          <w:szCs w:val="24"/>
        </w:rPr>
        <w:t xml:space="preserve"> от неуплаченной суммы за каждый день просрочки.</w:t>
      </w:r>
    </w:p>
    <w:p w:rsidR="0030771B" w:rsidRPr="00672CDF" w:rsidRDefault="0030771B">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 xml:space="preserve">3.5. За непредъявление для перевозки груза Автомобильный перевозчик вправе взыскать с Заказчика автомобильной перевозки штраф в размере ___________ </w:t>
      </w:r>
      <w:r w:rsidR="00672CDF">
        <w:rPr>
          <w:rFonts w:ascii="Times New Roman" w:hAnsi="Times New Roman" w:cs="Times New Roman"/>
          <w:sz w:val="24"/>
          <w:szCs w:val="24"/>
        </w:rPr>
        <w:t>%</w:t>
      </w:r>
      <w:r w:rsidRPr="00672CDF">
        <w:rPr>
          <w:rFonts w:ascii="Times New Roman" w:hAnsi="Times New Roman" w:cs="Times New Roman"/>
          <w:sz w:val="24"/>
          <w:szCs w:val="24"/>
        </w:rPr>
        <w:t xml:space="preserve"> от провозной платы.</w:t>
      </w:r>
    </w:p>
    <w:p w:rsidR="0030771B" w:rsidRPr="00672CDF" w:rsidRDefault="0030771B">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 xml:space="preserve">3.6. За несообщение Автомобильному перевозчику о необходимых при перевозке </w:t>
      </w:r>
      <w:r w:rsidRPr="00672CDF">
        <w:rPr>
          <w:rFonts w:ascii="Times New Roman" w:hAnsi="Times New Roman" w:cs="Times New Roman"/>
          <w:sz w:val="24"/>
          <w:szCs w:val="24"/>
        </w:rPr>
        <w:lastRenderedPageBreak/>
        <w:t xml:space="preserve">груза мерах предосторожности либо за искажение сведений о свойствах груза Автомобильный перевозчик вправе взыскать с Заказчика автомобильной перевозки штраф в размере ___________ </w:t>
      </w:r>
      <w:r w:rsidR="00672CDF">
        <w:rPr>
          <w:rFonts w:ascii="Times New Roman" w:hAnsi="Times New Roman" w:cs="Times New Roman"/>
          <w:sz w:val="24"/>
          <w:szCs w:val="24"/>
        </w:rPr>
        <w:t>%</w:t>
      </w:r>
      <w:r w:rsidRPr="00672CDF">
        <w:rPr>
          <w:rFonts w:ascii="Times New Roman" w:hAnsi="Times New Roman" w:cs="Times New Roman"/>
          <w:sz w:val="24"/>
          <w:szCs w:val="24"/>
        </w:rPr>
        <w:t xml:space="preserve"> от провозной платы.</w:t>
      </w:r>
    </w:p>
    <w:p w:rsidR="0030771B" w:rsidRPr="00672CDF" w:rsidRDefault="0030771B" w:rsidP="00672CDF">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3.7. За задержку (простой) транспортного средства, поданного под погрузку, Автомобильный перевозчик вправе взыскать с Заказчика автомобильной перевозки ш</w:t>
      </w:r>
      <w:r w:rsidR="00672CDF">
        <w:rPr>
          <w:rFonts w:ascii="Times New Roman" w:hAnsi="Times New Roman" w:cs="Times New Roman"/>
          <w:sz w:val="24"/>
          <w:szCs w:val="24"/>
        </w:rPr>
        <w:t xml:space="preserve">траф в размере </w:t>
      </w:r>
      <w:r w:rsidRPr="00672CDF">
        <w:rPr>
          <w:rFonts w:ascii="Times New Roman" w:hAnsi="Times New Roman" w:cs="Times New Roman"/>
          <w:sz w:val="24"/>
          <w:szCs w:val="24"/>
        </w:rPr>
        <w:t xml:space="preserve">___________ </w:t>
      </w:r>
      <w:r w:rsidR="00672CDF">
        <w:rPr>
          <w:rFonts w:ascii="Times New Roman" w:hAnsi="Times New Roman" w:cs="Times New Roman"/>
          <w:sz w:val="24"/>
          <w:szCs w:val="24"/>
        </w:rPr>
        <w:t>%</w:t>
      </w:r>
      <w:r w:rsidRPr="00672CDF">
        <w:rPr>
          <w:rFonts w:ascii="Times New Roman" w:hAnsi="Times New Roman" w:cs="Times New Roman"/>
          <w:sz w:val="24"/>
          <w:szCs w:val="24"/>
        </w:rPr>
        <w:t xml:space="preserve"> от провозной платы за каждый полный час простоя;</w:t>
      </w:r>
    </w:p>
    <w:p w:rsidR="0030771B" w:rsidRPr="00672CDF" w:rsidRDefault="0030771B">
      <w:pPr>
        <w:pStyle w:val="ConsPlusNormal"/>
        <w:spacing w:before="280"/>
        <w:ind w:firstLine="540"/>
        <w:jc w:val="both"/>
        <w:rPr>
          <w:rFonts w:ascii="Times New Roman" w:hAnsi="Times New Roman" w:cs="Times New Roman"/>
          <w:sz w:val="24"/>
          <w:szCs w:val="24"/>
        </w:rPr>
      </w:pPr>
      <w:r w:rsidRPr="00672CDF">
        <w:rPr>
          <w:rFonts w:ascii="Times New Roman" w:hAnsi="Times New Roman" w:cs="Times New Roman"/>
          <w:sz w:val="24"/>
          <w:szCs w:val="24"/>
        </w:rPr>
        <w:t>3.8. Во всех других случаях неисполнения обязательств по Договору Стороны несут ответственность в соответствии с действующим законодательством Республики Беларусь.</w:t>
      </w:r>
    </w:p>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jc w:val="center"/>
        <w:rPr>
          <w:rFonts w:ascii="Times New Roman" w:hAnsi="Times New Roman" w:cs="Times New Roman"/>
          <w:sz w:val="24"/>
          <w:szCs w:val="24"/>
        </w:rPr>
      </w:pPr>
      <w:r w:rsidRPr="00672CDF">
        <w:rPr>
          <w:rFonts w:ascii="Times New Roman" w:hAnsi="Times New Roman" w:cs="Times New Roman"/>
          <w:sz w:val="24"/>
          <w:szCs w:val="24"/>
        </w:rPr>
        <w:t>4. ФОРС-МАЖОР</w:t>
      </w:r>
    </w:p>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ind w:firstLine="540"/>
        <w:jc w:val="both"/>
        <w:rPr>
          <w:rFonts w:ascii="Times New Roman" w:hAnsi="Times New Roman" w:cs="Times New Roman"/>
          <w:sz w:val="24"/>
          <w:szCs w:val="24"/>
        </w:rPr>
      </w:pPr>
      <w:r w:rsidRPr="00672CDF">
        <w:rPr>
          <w:rFonts w:ascii="Times New Roman" w:hAnsi="Times New Roman" w:cs="Times New Roman"/>
          <w:sz w:val="24"/>
          <w:szCs w:val="24"/>
        </w:rPr>
        <w:t>4.1. Стороны освобождаются от ответственности за частичное или полное неисполнение обязательств по настоящему Договору, если это произошло вследствие: непреодолимой силы, а также иных явлений стихийного характера и военных действий; прекращения или ограничения перевозки грузов в определенных направлениях; актов правительства и действия органов власти. Если любое из этих обстоятельств непосредственно повлияет на исполнение обязательств в срок, указанный в заявке, то этот срок соразмерно отодвигается на время действия соответствующего обстоятельства.</w:t>
      </w:r>
    </w:p>
    <w:p w:rsidR="0030771B" w:rsidRPr="00672CDF" w:rsidRDefault="0030771B">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4.2. Сторона, для которой создалась невозможность исполнения обязательств по настоящему Договору, обязана сообщить в письменной форме другой Стороне о наступлении и прекращении вышеуказанных обстоятельств немедленно, однако не позднее чем через три дня с момента возникновения таких обстоятельств. Изложенные в уведомлении факты должны быть подтверждены компетентными органами страны возникновения форс-мажорных обстоятельств. Неуведомление о форс-мажорных обстоятельствах в указанный срок лишает пострадавшую Сторону права на дальнейшие ссылки на такие обстоятельства.</w:t>
      </w:r>
    </w:p>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jc w:val="center"/>
        <w:rPr>
          <w:rFonts w:ascii="Times New Roman" w:hAnsi="Times New Roman" w:cs="Times New Roman"/>
          <w:sz w:val="24"/>
          <w:szCs w:val="24"/>
        </w:rPr>
      </w:pPr>
      <w:r w:rsidRPr="00672CDF">
        <w:rPr>
          <w:rFonts w:ascii="Times New Roman" w:hAnsi="Times New Roman" w:cs="Times New Roman"/>
          <w:sz w:val="24"/>
          <w:szCs w:val="24"/>
        </w:rPr>
        <w:t>5. РАЗРЕШЕНИЕ СПОРОВ</w:t>
      </w:r>
    </w:p>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ind w:firstLine="540"/>
        <w:jc w:val="both"/>
        <w:rPr>
          <w:rFonts w:ascii="Times New Roman" w:hAnsi="Times New Roman" w:cs="Times New Roman"/>
          <w:sz w:val="24"/>
          <w:szCs w:val="24"/>
        </w:rPr>
      </w:pPr>
      <w:r w:rsidRPr="00672CDF">
        <w:rPr>
          <w:rFonts w:ascii="Times New Roman" w:hAnsi="Times New Roman" w:cs="Times New Roman"/>
          <w:sz w:val="24"/>
          <w:szCs w:val="24"/>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30771B" w:rsidRPr="00672CDF" w:rsidRDefault="0030771B">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5.2. Споры, не урегулированные путем переговоров, передаются на рассмотрение суда в порядке, предусмотренном действующим законодательством Республики Беларусь. До предъявления иска, вытекающего из Договора, Сторона обязана предъявить другой Стороне претензию с приложением подтверждающих ее документов.</w:t>
      </w:r>
    </w:p>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jc w:val="center"/>
        <w:rPr>
          <w:rFonts w:ascii="Times New Roman" w:hAnsi="Times New Roman" w:cs="Times New Roman"/>
          <w:sz w:val="24"/>
          <w:szCs w:val="24"/>
        </w:rPr>
      </w:pPr>
      <w:r w:rsidRPr="00672CDF">
        <w:rPr>
          <w:rFonts w:ascii="Times New Roman" w:hAnsi="Times New Roman" w:cs="Times New Roman"/>
          <w:sz w:val="24"/>
          <w:szCs w:val="24"/>
        </w:rPr>
        <w:t>6. ЗАКЛЮЧИТЕЛЬНЫЕ ПОЛОЖЕНИЯ</w:t>
      </w:r>
    </w:p>
    <w:p w:rsidR="0030771B" w:rsidRPr="00672CDF" w:rsidRDefault="0030771B">
      <w:pPr>
        <w:pStyle w:val="ConsPlusNormal"/>
        <w:jc w:val="both"/>
        <w:rPr>
          <w:rFonts w:ascii="Times New Roman" w:hAnsi="Times New Roman" w:cs="Times New Roman"/>
          <w:sz w:val="24"/>
          <w:szCs w:val="24"/>
        </w:rPr>
      </w:pPr>
    </w:p>
    <w:p w:rsidR="0030771B" w:rsidRPr="00672CDF" w:rsidRDefault="0030771B">
      <w:pPr>
        <w:pStyle w:val="ConsPlusNormal"/>
        <w:ind w:firstLine="540"/>
        <w:jc w:val="both"/>
        <w:rPr>
          <w:rFonts w:ascii="Times New Roman" w:hAnsi="Times New Roman" w:cs="Times New Roman"/>
          <w:sz w:val="24"/>
          <w:szCs w:val="24"/>
        </w:rPr>
      </w:pPr>
      <w:r w:rsidRPr="00672CDF">
        <w:rPr>
          <w:rFonts w:ascii="Times New Roman" w:hAnsi="Times New Roman" w:cs="Times New Roman"/>
          <w:sz w:val="24"/>
          <w:szCs w:val="24"/>
        </w:rPr>
        <w:t>6.1. Договор вступает в силу с момента подписания и действует до полного исполнения Сторонами принятых на себя обязательств.</w:t>
      </w:r>
    </w:p>
    <w:p w:rsidR="0030771B" w:rsidRPr="00672CDF" w:rsidRDefault="0030771B">
      <w:pPr>
        <w:pStyle w:val="ConsPlusNormal"/>
        <w:spacing w:before="220"/>
        <w:ind w:firstLine="540"/>
        <w:jc w:val="both"/>
        <w:rPr>
          <w:rFonts w:ascii="Times New Roman" w:hAnsi="Times New Roman" w:cs="Times New Roman"/>
          <w:sz w:val="24"/>
          <w:szCs w:val="24"/>
        </w:rPr>
      </w:pPr>
      <w:r w:rsidRPr="00672CDF">
        <w:rPr>
          <w:rFonts w:ascii="Times New Roman" w:hAnsi="Times New Roman" w:cs="Times New Roman"/>
          <w:sz w:val="24"/>
          <w:szCs w:val="24"/>
        </w:rPr>
        <w:t>6.2. Все изменения и дополнения к Договору действительны, если совершены в письменной форме и подписаны обеими Сторонами.</w:t>
      </w:r>
    </w:p>
    <w:p w:rsidR="0030771B" w:rsidRPr="00672CDF" w:rsidRDefault="00672C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6.3</w:t>
      </w:r>
      <w:bookmarkStart w:id="0" w:name="_GoBack"/>
      <w:bookmarkEnd w:id="0"/>
      <w:r w:rsidR="0030771B" w:rsidRPr="00672CDF">
        <w:rPr>
          <w:rFonts w:ascii="Times New Roman" w:hAnsi="Times New Roman" w:cs="Times New Roman"/>
          <w:sz w:val="24"/>
          <w:szCs w:val="24"/>
        </w:rPr>
        <w:t>. Адреса, реквизиты и подписи Сторон:</w:t>
      </w:r>
    </w:p>
    <w:p w:rsidR="0030771B" w:rsidRPr="00672CDF" w:rsidRDefault="0030771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1"/>
        <w:gridCol w:w="4478"/>
      </w:tblGrid>
      <w:tr w:rsidR="0030771B" w:rsidRPr="00672CDF">
        <w:tc>
          <w:tcPr>
            <w:tcW w:w="4591" w:type="dxa"/>
            <w:tcBorders>
              <w:top w:val="nil"/>
              <w:left w:val="nil"/>
              <w:bottom w:val="nil"/>
              <w:right w:val="nil"/>
            </w:tcBorders>
          </w:tcPr>
          <w:p w:rsidR="0030771B" w:rsidRPr="00672CDF" w:rsidRDefault="00672CDF">
            <w:pPr>
              <w:pStyle w:val="ConsPlusNormal"/>
              <w:rPr>
                <w:rFonts w:ascii="Times New Roman" w:hAnsi="Times New Roman" w:cs="Times New Roman"/>
                <w:sz w:val="24"/>
                <w:szCs w:val="24"/>
                <w:lang w:val="en-US"/>
              </w:rPr>
            </w:pPr>
            <w:r w:rsidRPr="00672CDF">
              <w:rPr>
                <w:rFonts w:ascii="Times New Roman" w:hAnsi="Times New Roman" w:cs="Times New Roman"/>
                <w:sz w:val="24"/>
                <w:szCs w:val="24"/>
              </w:rPr>
              <w:t>Заказчик</w:t>
            </w:r>
          </w:p>
        </w:tc>
        <w:tc>
          <w:tcPr>
            <w:tcW w:w="4478" w:type="dxa"/>
            <w:tcBorders>
              <w:top w:val="nil"/>
              <w:left w:val="nil"/>
              <w:bottom w:val="nil"/>
              <w:right w:val="nil"/>
            </w:tcBorders>
          </w:tcPr>
          <w:p w:rsidR="0030771B" w:rsidRPr="00672CDF" w:rsidRDefault="00672CDF">
            <w:pPr>
              <w:pStyle w:val="ConsPlusNormal"/>
              <w:rPr>
                <w:rFonts w:ascii="Times New Roman" w:hAnsi="Times New Roman" w:cs="Times New Roman"/>
                <w:sz w:val="24"/>
                <w:szCs w:val="24"/>
                <w:lang w:val="en-US"/>
              </w:rPr>
            </w:pPr>
            <w:r w:rsidRPr="00672CDF">
              <w:rPr>
                <w:rFonts w:ascii="Times New Roman" w:hAnsi="Times New Roman" w:cs="Times New Roman"/>
                <w:sz w:val="24"/>
                <w:szCs w:val="24"/>
              </w:rPr>
              <w:t>П</w:t>
            </w:r>
            <w:r w:rsidR="0030771B" w:rsidRPr="00672CDF">
              <w:rPr>
                <w:rFonts w:ascii="Times New Roman" w:hAnsi="Times New Roman" w:cs="Times New Roman"/>
                <w:sz w:val="24"/>
                <w:szCs w:val="24"/>
              </w:rPr>
              <w:t>еревозчик</w:t>
            </w:r>
          </w:p>
        </w:tc>
      </w:tr>
    </w:tbl>
    <w:p w:rsidR="00B93AD2" w:rsidRPr="00672CDF" w:rsidRDefault="00B93AD2">
      <w:pPr>
        <w:rPr>
          <w:rFonts w:ascii="Times New Roman" w:hAnsi="Times New Roman" w:cs="Times New Roman"/>
          <w:sz w:val="24"/>
          <w:szCs w:val="24"/>
        </w:rPr>
      </w:pPr>
    </w:p>
    <w:sectPr w:rsidR="00B93AD2" w:rsidRPr="00672CDF" w:rsidSect="00907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30771B"/>
    <w:rsid w:val="0030771B"/>
    <w:rsid w:val="00672CDF"/>
    <w:rsid w:val="00B93AD2"/>
    <w:rsid w:val="00FB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7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7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strelchyk</dc:creator>
  <cp:lastModifiedBy>Acer</cp:lastModifiedBy>
  <cp:revision>2</cp:revision>
  <dcterms:created xsi:type="dcterms:W3CDTF">2021-03-11T10:10:00Z</dcterms:created>
  <dcterms:modified xsi:type="dcterms:W3CDTF">2021-03-11T12:52:00Z</dcterms:modified>
</cp:coreProperties>
</file>