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Pr="00F24F45" w:rsidRDefault="00851894" w:rsidP="001007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4F4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51894" w:rsidRPr="00D366A3" w:rsidTr="00851894">
        <w:trPr>
          <w:trHeight w:val="31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5811"/>
            </w:tblGrid>
            <w:tr w:rsidR="00851894" w:rsidRPr="00D366A3" w:rsidTr="0068417C">
              <w:trPr>
                <w:trHeight w:val="249"/>
              </w:trPr>
              <w:tc>
                <w:tcPr>
                  <w:tcW w:w="4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894" w:rsidRPr="00724B47" w:rsidRDefault="00851894" w:rsidP="0010070E">
                  <w:pPr>
                    <w:spacing w:line="240" w:lineRule="auto"/>
                    <w:ind w:left="-142" w:right="-2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0E" w:rsidRDefault="0010070E" w:rsidP="0010070E">
                  <w:pPr>
                    <w:pStyle w:val="a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суда</w:t>
                  </w:r>
                </w:p>
                <w:p w:rsidR="0010070E" w:rsidRDefault="0010070E" w:rsidP="0010070E">
                  <w:pPr>
                    <w:pStyle w:val="aa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0070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адрес суда</w:t>
                  </w:r>
                </w:p>
                <w:p w:rsidR="0010070E" w:rsidRDefault="0010070E" w:rsidP="0010070E">
                  <w:pPr>
                    <w:pStyle w:val="aa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10070E" w:rsidRDefault="0010070E" w:rsidP="0010070E">
                  <w:pPr>
                    <w:pStyle w:val="aa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007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Истец: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10070E">
                    <w:rPr>
                      <w:rFonts w:ascii="Times New Roman" w:hAnsi="Times New Roman"/>
                      <w:sz w:val="28"/>
                      <w:szCs w:val="28"/>
                    </w:rPr>
                    <w:t>ЗАО «Истец»</w:t>
                  </w:r>
                </w:p>
                <w:p w:rsidR="0010070E" w:rsidRDefault="0010070E" w:rsidP="0010070E">
                  <w:pPr>
                    <w:pStyle w:val="aa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адрес, реквизиты</w:t>
                  </w:r>
                </w:p>
                <w:p w:rsidR="0010070E" w:rsidRPr="0010070E" w:rsidRDefault="0010070E" w:rsidP="0010070E">
                  <w:pPr>
                    <w:pStyle w:val="aa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B4757A" w:rsidRDefault="00851894" w:rsidP="0010070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7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Ответчик</w:t>
                  </w:r>
                  <w:r w:rsidRPr="00B4757A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D308AB" w:rsidRPr="00B47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070E">
                    <w:rPr>
                      <w:rFonts w:ascii="Times New Roman" w:hAnsi="Times New Roman"/>
                      <w:sz w:val="28"/>
                      <w:szCs w:val="28"/>
                    </w:rPr>
                    <w:t>ФИО обвиняемого</w:t>
                  </w:r>
                </w:p>
                <w:p w:rsidR="00D308AB" w:rsidRDefault="00D308AB" w:rsidP="0010070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338B" w:rsidRDefault="00851894" w:rsidP="0010070E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07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Цена иска:</w:t>
                  </w:r>
                  <w:r w:rsidR="00E07D9E" w:rsidRPr="001007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F0C2E" w:rsidRPr="006F0C2E" w:rsidRDefault="006F0C2E" w:rsidP="0010070E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Госпошлина: </w:t>
                  </w:r>
                  <w:r w:rsidRPr="006F0C2E">
                    <w:rPr>
                      <w:rFonts w:ascii="Times New Roman" w:hAnsi="Times New Roman"/>
                      <w:sz w:val="28"/>
                      <w:szCs w:val="28"/>
                    </w:rPr>
                    <w:t xml:space="preserve">*освобожден в силу ст. 148 УПК Республики Беларусь, </w:t>
                  </w:r>
                  <w:hyperlink r:id="rId9" w:history="1">
                    <w:r w:rsidRPr="006F0C2E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подп. 1.1.5 п. 1 ст. 285</w:t>
                    </w:r>
                  </w:hyperlink>
                  <w:r w:rsidRPr="006F0C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НК Республики Беларусь</w:t>
                  </w:r>
                </w:p>
                <w:p w:rsidR="00851894" w:rsidRPr="00D366A3" w:rsidRDefault="00851894" w:rsidP="0010070E">
                  <w:pPr>
                    <w:tabs>
                      <w:tab w:val="right" w:pos="518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66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851894" w:rsidRPr="00D366A3" w:rsidRDefault="00851894" w:rsidP="001007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851894" w:rsidRPr="0010070E" w:rsidRDefault="00851894" w:rsidP="001007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0E">
        <w:rPr>
          <w:rFonts w:ascii="Times New Roman" w:hAnsi="Times New Roman"/>
          <w:b/>
          <w:sz w:val="28"/>
          <w:szCs w:val="28"/>
        </w:rPr>
        <w:t>ИСКОВОЕ ЗАЯВЛЕНИЕ</w:t>
      </w:r>
    </w:p>
    <w:p w:rsidR="006225C8" w:rsidRPr="006F0C2E" w:rsidRDefault="00D12C92" w:rsidP="006F0C2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070E">
        <w:rPr>
          <w:rFonts w:ascii="Times New Roman" w:hAnsi="Times New Roman"/>
          <w:i/>
          <w:sz w:val="28"/>
          <w:szCs w:val="28"/>
        </w:rPr>
        <w:t xml:space="preserve">о возмещении имущественного вреда </w:t>
      </w:r>
      <w:r w:rsidR="00D308AB" w:rsidRPr="0010070E">
        <w:rPr>
          <w:rFonts w:ascii="Times New Roman" w:hAnsi="Times New Roman"/>
          <w:i/>
          <w:sz w:val="28"/>
          <w:szCs w:val="28"/>
        </w:rPr>
        <w:t xml:space="preserve">причиненного </w:t>
      </w:r>
      <w:r w:rsidRPr="0010070E">
        <w:rPr>
          <w:rFonts w:ascii="Times New Roman" w:hAnsi="Times New Roman"/>
          <w:i/>
          <w:sz w:val="28"/>
          <w:szCs w:val="28"/>
        </w:rPr>
        <w:t>преступлением</w:t>
      </w:r>
    </w:p>
    <w:p w:rsidR="00D5171A" w:rsidRDefault="0010070E" w:rsidP="00100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0E">
        <w:rPr>
          <w:rFonts w:ascii="Times New Roman" w:hAnsi="Times New Roman"/>
          <w:i/>
          <w:sz w:val="28"/>
          <w:szCs w:val="28"/>
          <w:u w:val="single"/>
        </w:rPr>
        <w:t>ФИО</w:t>
      </w:r>
      <w:r w:rsidR="00617E95">
        <w:rPr>
          <w:rFonts w:ascii="Times New Roman" w:hAnsi="Times New Roman"/>
          <w:sz w:val="28"/>
          <w:szCs w:val="28"/>
        </w:rPr>
        <w:t xml:space="preserve"> </w:t>
      </w:r>
      <w:r w:rsidR="009A2D13">
        <w:rPr>
          <w:rFonts w:ascii="Times New Roman" w:hAnsi="Times New Roman"/>
          <w:sz w:val="28"/>
          <w:szCs w:val="28"/>
        </w:rPr>
        <w:t xml:space="preserve">обвиняется в том, что </w:t>
      </w:r>
      <w:r w:rsidR="00772891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 xml:space="preserve">«__»____ 20__ </w:t>
      </w:r>
      <w:r w:rsidR="0077289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«__»____ 20__</w:t>
      </w:r>
      <w:r w:rsidR="00772891">
        <w:rPr>
          <w:rFonts w:ascii="Times New Roman" w:hAnsi="Times New Roman"/>
          <w:sz w:val="28"/>
          <w:szCs w:val="28"/>
        </w:rPr>
        <w:t xml:space="preserve">, находясь в г. </w:t>
      </w:r>
      <w:r>
        <w:rPr>
          <w:rFonts w:ascii="Times New Roman" w:hAnsi="Times New Roman"/>
          <w:sz w:val="28"/>
          <w:szCs w:val="28"/>
        </w:rPr>
        <w:t>___________</w:t>
      </w:r>
      <w:r w:rsidR="00772891">
        <w:rPr>
          <w:rFonts w:ascii="Times New Roman" w:hAnsi="Times New Roman"/>
          <w:sz w:val="28"/>
          <w:szCs w:val="28"/>
        </w:rPr>
        <w:t>, действуя из корыстных побуждений с единым умыслом, направленным на хищение путем растраты семнадцати вверенных ему и находившихся в его непосредственном владении мобильных телефонов «</w:t>
      </w:r>
      <w:r>
        <w:rPr>
          <w:rFonts w:ascii="Times New Roman" w:hAnsi="Times New Roman"/>
          <w:sz w:val="28"/>
          <w:szCs w:val="28"/>
        </w:rPr>
        <w:t>МАРКА</w:t>
      </w:r>
      <w:r w:rsidR="00772891">
        <w:rPr>
          <w:rFonts w:ascii="Times New Roman" w:hAnsi="Times New Roman"/>
          <w:sz w:val="28"/>
          <w:szCs w:val="28"/>
        </w:rPr>
        <w:t xml:space="preserve">» общей стоимостью </w:t>
      </w:r>
      <w:r>
        <w:rPr>
          <w:rFonts w:ascii="Times New Roman" w:hAnsi="Times New Roman"/>
          <w:sz w:val="28"/>
          <w:szCs w:val="28"/>
        </w:rPr>
        <w:t>____________</w:t>
      </w:r>
      <w:r w:rsidR="00772891">
        <w:rPr>
          <w:rFonts w:ascii="Times New Roman" w:hAnsi="Times New Roman"/>
          <w:sz w:val="28"/>
          <w:szCs w:val="28"/>
        </w:rPr>
        <w:t xml:space="preserve"> рубля, что на </w:t>
      </w:r>
      <w:r>
        <w:rPr>
          <w:rFonts w:ascii="Times New Roman" w:hAnsi="Times New Roman"/>
          <w:i/>
          <w:sz w:val="28"/>
          <w:szCs w:val="28"/>
          <w:u w:val="single"/>
        </w:rPr>
        <w:t>дата преступления</w:t>
      </w:r>
      <w:r w:rsidR="00772891">
        <w:rPr>
          <w:rFonts w:ascii="Times New Roman" w:hAnsi="Times New Roman"/>
          <w:sz w:val="28"/>
          <w:szCs w:val="28"/>
        </w:rPr>
        <w:t xml:space="preserve"> составляло 309 базовых величин и является крупным размером, нарушая условия договора поручения № </w:t>
      </w:r>
      <w:r>
        <w:rPr>
          <w:rFonts w:ascii="Times New Roman" w:hAnsi="Times New Roman"/>
          <w:sz w:val="28"/>
          <w:szCs w:val="28"/>
        </w:rPr>
        <w:t>_____</w:t>
      </w:r>
      <w:r w:rsidR="00772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«__»____ 20__</w:t>
      </w:r>
      <w:r w:rsidR="00772891">
        <w:rPr>
          <w:rFonts w:ascii="Times New Roman" w:hAnsi="Times New Roman"/>
          <w:sz w:val="28"/>
          <w:szCs w:val="28"/>
        </w:rPr>
        <w:t xml:space="preserve">, реализуя свой преступный </w:t>
      </w:r>
      <w:proofErr w:type="gramStart"/>
      <w:r w:rsidR="00772891">
        <w:rPr>
          <w:rFonts w:ascii="Times New Roman" w:hAnsi="Times New Roman"/>
          <w:sz w:val="28"/>
          <w:szCs w:val="28"/>
        </w:rPr>
        <w:t>умысел</w:t>
      </w:r>
      <w:proofErr w:type="gramEnd"/>
      <w:r w:rsidR="00772891">
        <w:rPr>
          <w:rFonts w:ascii="Times New Roman" w:hAnsi="Times New Roman"/>
          <w:sz w:val="28"/>
          <w:szCs w:val="28"/>
        </w:rPr>
        <w:t xml:space="preserve"> стал продавать указанные мобильные телефоны различным гражданам за наличный расчет, а полученные от продажи денежные средства тратить на личные нужды, то есть использовать по своему усмотрению, и в указанный период времени четырнадцать мобильных телефонов стоимостью </w:t>
      </w:r>
      <w:r>
        <w:rPr>
          <w:rFonts w:ascii="Times New Roman" w:hAnsi="Times New Roman"/>
          <w:sz w:val="28"/>
          <w:szCs w:val="28"/>
        </w:rPr>
        <w:t>________________</w:t>
      </w:r>
      <w:r w:rsidR="0051466B">
        <w:rPr>
          <w:rFonts w:ascii="Times New Roman" w:hAnsi="Times New Roman"/>
          <w:sz w:val="28"/>
          <w:szCs w:val="28"/>
        </w:rPr>
        <w:t xml:space="preserve"> рублей реализовал гражданам </w:t>
      </w:r>
      <w:r w:rsidRPr="0010070E">
        <w:rPr>
          <w:rFonts w:ascii="Times New Roman" w:hAnsi="Times New Roman"/>
          <w:i/>
          <w:sz w:val="28"/>
          <w:szCs w:val="28"/>
          <w:u w:val="single"/>
        </w:rPr>
        <w:t>ФИО, ФИО</w:t>
      </w:r>
      <w:r w:rsidR="0051466B">
        <w:rPr>
          <w:rFonts w:ascii="Times New Roman" w:hAnsi="Times New Roman"/>
          <w:sz w:val="28"/>
          <w:szCs w:val="28"/>
        </w:rPr>
        <w:t xml:space="preserve">, а оставшиеся три мобильных телефона были изъяты у него сотрудниками </w:t>
      </w:r>
      <w:r>
        <w:rPr>
          <w:rFonts w:ascii="Times New Roman" w:hAnsi="Times New Roman"/>
          <w:sz w:val="28"/>
          <w:szCs w:val="28"/>
        </w:rPr>
        <w:t>________________</w:t>
      </w:r>
      <w:r w:rsidR="0051466B">
        <w:rPr>
          <w:rFonts w:ascii="Times New Roman" w:hAnsi="Times New Roman"/>
          <w:sz w:val="28"/>
          <w:szCs w:val="28"/>
        </w:rPr>
        <w:t xml:space="preserve"> ГОВД в связи с проведением проверки, в результате чего не смог довести свой преступный умысел до конца по независящим от него обстоятельствам.    </w:t>
      </w:r>
      <w:r w:rsidR="00772891">
        <w:rPr>
          <w:rFonts w:ascii="Times New Roman" w:hAnsi="Times New Roman"/>
          <w:sz w:val="28"/>
          <w:szCs w:val="28"/>
        </w:rPr>
        <w:t xml:space="preserve">             </w:t>
      </w:r>
    </w:p>
    <w:p w:rsidR="0051466B" w:rsidRDefault="0051466B" w:rsidP="00100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10070E" w:rsidRPr="0010070E">
        <w:rPr>
          <w:rFonts w:ascii="Times New Roman" w:hAnsi="Times New Roman"/>
          <w:i/>
          <w:sz w:val="28"/>
          <w:szCs w:val="28"/>
          <w:u w:val="single"/>
        </w:rPr>
        <w:t>ФИО</w:t>
      </w:r>
      <w:r>
        <w:rPr>
          <w:rFonts w:ascii="Times New Roman" w:hAnsi="Times New Roman"/>
          <w:sz w:val="28"/>
          <w:szCs w:val="28"/>
        </w:rPr>
        <w:t xml:space="preserve"> совершил умышленные действия, непосредственно направленные на растрату имущества лицом, которому оно вверено, в крупном размере, то есть преступление, предусмотренное ст. ст. </w:t>
      </w:r>
      <w:r w:rsidR="0010070E">
        <w:rPr>
          <w:rFonts w:ascii="Times New Roman" w:hAnsi="Times New Roman"/>
          <w:sz w:val="28"/>
          <w:szCs w:val="28"/>
        </w:rPr>
        <w:t xml:space="preserve">ч.1 ст. </w:t>
      </w:r>
      <w:r>
        <w:rPr>
          <w:rFonts w:ascii="Times New Roman" w:hAnsi="Times New Roman"/>
          <w:sz w:val="28"/>
          <w:szCs w:val="28"/>
        </w:rPr>
        <w:t>14 и</w:t>
      </w:r>
      <w:r w:rsidR="0010070E">
        <w:rPr>
          <w:rFonts w:ascii="Times New Roman" w:hAnsi="Times New Roman"/>
          <w:sz w:val="28"/>
          <w:szCs w:val="28"/>
        </w:rPr>
        <w:t xml:space="preserve"> ч.3 ст.</w:t>
      </w:r>
      <w:r>
        <w:rPr>
          <w:rFonts w:ascii="Times New Roman" w:hAnsi="Times New Roman"/>
          <w:sz w:val="28"/>
          <w:szCs w:val="28"/>
        </w:rPr>
        <w:t xml:space="preserve">  211 У</w:t>
      </w:r>
      <w:r w:rsidR="0010070E">
        <w:rPr>
          <w:rFonts w:ascii="Times New Roman" w:hAnsi="Times New Roman"/>
          <w:sz w:val="28"/>
          <w:szCs w:val="28"/>
        </w:rPr>
        <w:t>головного кодекса</w:t>
      </w:r>
      <w:r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10070E">
        <w:rPr>
          <w:rFonts w:ascii="Times New Roman" w:hAnsi="Times New Roman"/>
          <w:sz w:val="28"/>
          <w:szCs w:val="28"/>
        </w:rPr>
        <w:t xml:space="preserve"> (далее – УК)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9107F" w:rsidRDefault="001B602E" w:rsidP="00100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46A38">
        <w:rPr>
          <w:rFonts w:ascii="Times New Roman" w:hAnsi="Times New Roman"/>
          <w:sz w:val="28"/>
          <w:szCs w:val="28"/>
        </w:rPr>
        <w:lastRenderedPageBreak/>
        <w:t xml:space="preserve">В соответствии со ст. 14 Гражданского </w:t>
      </w:r>
      <w:bookmarkStart w:id="0" w:name="_GoBack"/>
      <w:bookmarkEnd w:id="0"/>
      <w:r w:rsidRPr="00546A38">
        <w:rPr>
          <w:rFonts w:ascii="Times New Roman" w:hAnsi="Times New Roman"/>
          <w:sz w:val="28"/>
          <w:szCs w:val="28"/>
        </w:rPr>
        <w:t>кодекса Республики Беларусь</w:t>
      </w:r>
      <w:r w:rsidR="0010070E">
        <w:rPr>
          <w:rFonts w:ascii="Times New Roman" w:hAnsi="Times New Roman"/>
          <w:sz w:val="28"/>
          <w:szCs w:val="28"/>
        </w:rPr>
        <w:t xml:space="preserve"> (далее – ГК)</w:t>
      </w:r>
      <w:r w:rsidRPr="00546A38">
        <w:rPr>
          <w:rFonts w:ascii="Times New Roman" w:hAnsi="Times New Roman"/>
          <w:sz w:val="28"/>
          <w:szCs w:val="28"/>
        </w:rPr>
        <w:t xml:space="preserve"> лицо, право которого нарушено, может требовать полного возмещения причиненных ему убытков, если законодательством или соответствующим законодательству д</w:t>
      </w:r>
      <w:r w:rsidR="00724B47">
        <w:rPr>
          <w:rFonts w:ascii="Times New Roman" w:hAnsi="Times New Roman"/>
          <w:sz w:val="28"/>
          <w:szCs w:val="28"/>
        </w:rPr>
        <w:t>оговором не предусмотрено иное.</w:t>
      </w:r>
      <w:r w:rsidR="00724B47" w:rsidRPr="00724B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A38">
        <w:rPr>
          <w:rFonts w:ascii="Times New Roman" w:hAnsi="Times New Roman"/>
          <w:sz w:val="28"/>
          <w:szCs w:val="28"/>
        </w:rPr>
        <w:t xml:space="preserve">Под убытками понимаются расходы, которые лицо, чье право нарушено, </w:t>
      </w:r>
      <w:r w:rsidRPr="0010070E">
        <w:rPr>
          <w:rFonts w:ascii="Times New Roman" w:hAnsi="Times New Roman"/>
          <w:sz w:val="28"/>
          <w:szCs w:val="28"/>
        </w:rPr>
        <w:t>произвело или должно будет произвести для восстановления нарушенного права, утрата или повреждение имущества (реальный ущерб),</w:t>
      </w:r>
      <w:r w:rsidRPr="00546A38">
        <w:rPr>
          <w:rFonts w:ascii="Times New Roman" w:hAnsi="Times New Roman"/>
          <w:sz w:val="28"/>
          <w:szCs w:val="28"/>
        </w:rPr>
        <w:t xml:space="preserve">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1B602E" w:rsidRDefault="0069107F" w:rsidP="006F0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92698E">
        <w:rPr>
          <w:rFonts w:ascii="Times New Roman" w:hAnsi="Times New Roman"/>
          <w:sz w:val="28"/>
          <w:szCs w:val="28"/>
        </w:rPr>
        <w:t xml:space="preserve">для восстановления нарушенного права </w:t>
      </w:r>
      <w:r w:rsidR="00354B3D" w:rsidRPr="006F0C2E">
        <w:rPr>
          <w:rFonts w:ascii="Times New Roman" w:hAnsi="Times New Roman"/>
          <w:i/>
          <w:sz w:val="28"/>
          <w:szCs w:val="28"/>
          <w:u w:val="single"/>
        </w:rPr>
        <w:t>ЗАО «</w:t>
      </w:r>
      <w:r w:rsidR="0010070E" w:rsidRPr="006F0C2E">
        <w:rPr>
          <w:rFonts w:ascii="Times New Roman" w:hAnsi="Times New Roman"/>
          <w:i/>
          <w:sz w:val="28"/>
          <w:szCs w:val="28"/>
          <w:u w:val="single"/>
        </w:rPr>
        <w:t>Истец</w:t>
      </w:r>
      <w:r w:rsidR="00354B3D" w:rsidRPr="0010070E">
        <w:rPr>
          <w:rFonts w:ascii="Times New Roman" w:hAnsi="Times New Roman"/>
          <w:i/>
          <w:sz w:val="28"/>
          <w:szCs w:val="28"/>
        </w:rPr>
        <w:t xml:space="preserve">» </w:t>
      </w:r>
      <w:r w:rsidR="00354B3D">
        <w:rPr>
          <w:rFonts w:ascii="Times New Roman" w:hAnsi="Times New Roman"/>
          <w:sz w:val="28"/>
          <w:szCs w:val="28"/>
        </w:rPr>
        <w:t>приобрело телефоны</w:t>
      </w:r>
      <w:r w:rsidR="00570DF6" w:rsidRPr="00570DF6">
        <w:rPr>
          <w:rFonts w:ascii="Times New Roman" w:hAnsi="Times New Roman"/>
          <w:sz w:val="28"/>
          <w:szCs w:val="28"/>
        </w:rPr>
        <w:t xml:space="preserve"> </w:t>
      </w:r>
      <w:r w:rsidR="00570DF6">
        <w:rPr>
          <w:rFonts w:ascii="Times New Roman" w:hAnsi="Times New Roman"/>
          <w:sz w:val="28"/>
          <w:szCs w:val="28"/>
        </w:rPr>
        <w:t>«</w:t>
      </w:r>
      <w:r w:rsidR="0010070E">
        <w:rPr>
          <w:rFonts w:ascii="Times New Roman" w:hAnsi="Times New Roman"/>
          <w:sz w:val="28"/>
          <w:szCs w:val="28"/>
        </w:rPr>
        <w:t>МАРКА</w:t>
      </w:r>
      <w:r w:rsidR="00570DF6">
        <w:rPr>
          <w:rFonts w:ascii="Times New Roman" w:hAnsi="Times New Roman"/>
          <w:sz w:val="28"/>
          <w:szCs w:val="28"/>
        </w:rPr>
        <w:t>»</w:t>
      </w:r>
      <w:r w:rsidR="001B602E" w:rsidRPr="00546A38">
        <w:rPr>
          <w:rFonts w:ascii="Times New Roman" w:hAnsi="Times New Roman"/>
          <w:sz w:val="28"/>
          <w:szCs w:val="28"/>
        </w:rPr>
        <w:t>, аналогичн</w:t>
      </w:r>
      <w:r w:rsidR="00354B3D">
        <w:rPr>
          <w:rFonts w:ascii="Times New Roman" w:hAnsi="Times New Roman"/>
          <w:sz w:val="28"/>
          <w:szCs w:val="28"/>
        </w:rPr>
        <w:t>ые</w:t>
      </w:r>
      <w:r w:rsidR="001B602E" w:rsidRPr="00546A38">
        <w:rPr>
          <w:rFonts w:ascii="Times New Roman" w:hAnsi="Times New Roman"/>
          <w:sz w:val="28"/>
          <w:szCs w:val="28"/>
        </w:rPr>
        <w:t xml:space="preserve"> похищенн</w:t>
      </w:r>
      <w:r w:rsidR="00354B3D">
        <w:rPr>
          <w:rFonts w:ascii="Times New Roman" w:hAnsi="Times New Roman"/>
          <w:sz w:val="28"/>
          <w:szCs w:val="28"/>
        </w:rPr>
        <w:t>ым:</w:t>
      </w:r>
    </w:p>
    <w:p w:rsidR="00064A19" w:rsidRDefault="0068417C" w:rsidP="006F0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54B3D">
        <w:rPr>
          <w:rFonts w:ascii="Times New Roman" w:hAnsi="Times New Roman"/>
          <w:sz w:val="28"/>
          <w:szCs w:val="28"/>
        </w:rPr>
        <w:t xml:space="preserve"> телефонов марки «</w:t>
      </w:r>
      <w:r w:rsidR="0010070E">
        <w:rPr>
          <w:rFonts w:ascii="Times New Roman" w:hAnsi="Times New Roman"/>
          <w:sz w:val="28"/>
          <w:szCs w:val="28"/>
        </w:rPr>
        <w:t>________</w:t>
      </w:r>
      <w:r w:rsidR="00354B3D">
        <w:rPr>
          <w:rFonts w:ascii="Times New Roman" w:hAnsi="Times New Roman"/>
          <w:sz w:val="28"/>
          <w:szCs w:val="28"/>
        </w:rPr>
        <w:t xml:space="preserve">» </w:t>
      </w:r>
      <w:r w:rsidR="006338CE">
        <w:rPr>
          <w:rFonts w:ascii="Times New Roman" w:hAnsi="Times New Roman"/>
          <w:sz w:val="28"/>
          <w:szCs w:val="28"/>
        </w:rPr>
        <w:t xml:space="preserve">- стоимость </w:t>
      </w:r>
      <w:r w:rsidR="0010070E">
        <w:rPr>
          <w:rFonts w:ascii="Times New Roman" w:hAnsi="Times New Roman"/>
          <w:sz w:val="28"/>
          <w:szCs w:val="28"/>
        </w:rPr>
        <w:t>______</w:t>
      </w:r>
      <w:r w:rsidR="006338CE">
        <w:rPr>
          <w:rFonts w:ascii="Times New Roman" w:hAnsi="Times New Roman"/>
          <w:sz w:val="28"/>
          <w:szCs w:val="28"/>
        </w:rPr>
        <w:t xml:space="preserve"> долларов США</w:t>
      </w:r>
      <w:r w:rsidR="0069107F">
        <w:rPr>
          <w:rFonts w:ascii="Times New Roman" w:hAnsi="Times New Roman"/>
          <w:sz w:val="28"/>
          <w:szCs w:val="28"/>
        </w:rPr>
        <w:t xml:space="preserve"> каждый</w:t>
      </w:r>
      <w:r w:rsidR="00354B3D">
        <w:rPr>
          <w:rFonts w:ascii="Times New Roman" w:hAnsi="Times New Roman"/>
          <w:sz w:val="28"/>
          <w:szCs w:val="28"/>
        </w:rPr>
        <w:t xml:space="preserve"> на общую сумму, на общую сумму</w:t>
      </w:r>
      <w:r w:rsidR="00B66E7F">
        <w:rPr>
          <w:rFonts w:ascii="Times New Roman" w:hAnsi="Times New Roman"/>
          <w:sz w:val="28"/>
          <w:szCs w:val="28"/>
        </w:rPr>
        <w:t xml:space="preserve"> </w:t>
      </w:r>
      <w:r w:rsidR="0010070E">
        <w:rPr>
          <w:rFonts w:ascii="Times New Roman" w:hAnsi="Times New Roman"/>
          <w:sz w:val="28"/>
          <w:szCs w:val="28"/>
        </w:rPr>
        <w:t>________</w:t>
      </w:r>
      <w:r w:rsidR="00B66E7F">
        <w:rPr>
          <w:rFonts w:ascii="Times New Roman" w:hAnsi="Times New Roman"/>
          <w:sz w:val="28"/>
          <w:szCs w:val="28"/>
        </w:rPr>
        <w:t xml:space="preserve"> долларов США,</w:t>
      </w:r>
      <w:r w:rsidR="0010070E">
        <w:rPr>
          <w:rFonts w:ascii="Times New Roman" w:hAnsi="Times New Roman"/>
          <w:sz w:val="28"/>
          <w:szCs w:val="28"/>
        </w:rPr>
        <w:t xml:space="preserve"> что</w:t>
      </w:r>
      <w:r w:rsidR="00B66E7F">
        <w:rPr>
          <w:rFonts w:ascii="Times New Roman" w:hAnsi="Times New Roman"/>
          <w:sz w:val="28"/>
          <w:szCs w:val="28"/>
        </w:rPr>
        <w:t xml:space="preserve"> </w:t>
      </w:r>
      <w:r w:rsidR="00064A19">
        <w:rPr>
          <w:rFonts w:ascii="Times New Roman" w:hAnsi="Times New Roman"/>
          <w:sz w:val="28"/>
          <w:szCs w:val="28"/>
        </w:rPr>
        <w:t>по курсу</w:t>
      </w:r>
      <w:r w:rsidR="00B66E7F">
        <w:rPr>
          <w:rFonts w:ascii="Times New Roman" w:hAnsi="Times New Roman"/>
          <w:sz w:val="28"/>
          <w:szCs w:val="28"/>
        </w:rPr>
        <w:t xml:space="preserve"> НБ РБ </w:t>
      </w:r>
      <w:r w:rsidR="00064A19">
        <w:rPr>
          <w:rFonts w:ascii="Times New Roman" w:hAnsi="Times New Roman"/>
          <w:sz w:val="28"/>
          <w:szCs w:val="28"/>
        </w:rPr>
        <w:t xml:space="preserve"> </w:t>
      </w:r>
      <w:r w:rsidR="0010070E">
        <w:rPr>
          <w:rFonts w:ascii="Times New Roman" w:hAnsi="Times New Roman"/>
          <w:sz w:val="28"/>
          <w:szCs w:val="28"/>
        </w:rPr>
        <w:t>________</w:t>
      </w:r>
      <w:r w:rsidR="00734F13">
        <w:rPr>
          <w:rFonts w:ascii="Times New Roman" w:hAnsi="Times New Roman"/>
          <w:sz w:val="28"/>
          <w:szCs w:val="28"/>
        </w:rPr>
        <w:t xml:space="preserve"> </w:t>
      </w:r>
      <w:r w:rsidR="0010070E">
        <w:rPr>
          <w:rFonts w:ascii="Times New Roman" w:hAnsi="Times New Roman"/>
          <w:sz w:val="28"/>
          <w:szCs w:val="28"/>
        </w:rPr>
        <w:t>руб. за 1 доллар США</w:t>
      </w:r>
      <w:r w:rsidR="00516E84">
        <w:rPr>
          <w:rFonts w:ascii="Times New Roman" w:hAnsi="Times New Roman"/>
          <w:sz w:val="28"/>
          <w:szCs w:val="28"/>
        </w:rPr>
        <w:t xml:space="preserve"> </w:t>
      </w:r>
      <w:r w:rsidR="00064A19">
        <w:rPr>
          <w:rFonts w:ascii="Times New Roman" w:hAnsi="Times New Roman"/>
          <w:sz w:val="28"/>
          <w:szCs w:val="28"/>
        </w:rPr>
        <w:t xml:space="preserve">на дату </w:t>
      </w:r>
      <w:r w:rsidR="0010070E">
        <w:rPr>
          <w:rFonts w:ascii="Times New Roman" w:hAnsi="Times New Roman"/>
          <w:sz w:val="28"/>
          <w:szCs w:val="28"/>
        </w:rPr>
        <w:t>«__»____ 20__</w:t>
      </w:r>
      <w:r w:rsidR="00516E84">
        <w:rPr>
          <w:rFonts w:ascii="Times New Roman" w:hAnsi="Times New Roman"/>
          <w:sz w:val="28"/>
          <w:szCs w:val="28"/>
        </w:rPr>
        <w:t xml:space="preserve"> подачи </w:t>
      </w:r>
      <w:r w:rsidR="00064A19">
        <w:rPr>
          <w:rFonts w:ascii="Times New Roman" w:hAnsi="Times New Roman"/>
          <w:sz w:val="28"/>
          <w:szCs w:val="28"/>
        </w:rPr>
        <w:t>искового заявления</w:t>
      </w:r>
      <w:r w:rsidR="00516E84">
        <w:rPr>
          <w:rFonts w:ascii="Times New Roman" w:hAnsi="Times New Roman"/>
          <w:sz w:val="28"/>
          <w:szCs w:val="28"/>
        </w:rPr>
        <w:t xml:space="preserve"> составляет</w:t>
      </w:r>
      <w:proofErr w:type="gramStart"/>
      <w:r w:rsidR="00516E84">
        <w:rPr>
          <w:rFonts w:ascii="Times New Roman" w:hAnsi="Times New Roman"/>
          <w:sz w:val="28"/>
          <w:szCs w:val="28"/>
        </w:rPr>
        <w:t xml:space="preserve"> </w:t>
      </w:r>
      <w:r w:rsidR="0010070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F3E4B" w:rsidRPr="00FF3E4B">
        <w:rPr>
          <w:rFonts w:ascii="Times New Roman" w:hAnsi="Times New Roman"/>
          <w:sz w:val="28"/>
          <w:szCs w:val="28"/>
        </w:rPr>
        <w:t>(</w:t>
      </w:r>
      <w:r w:rsidR="0010070E">
        <w:rPr>
          <w:rFonts w:ascii="Times New Roman" w:hAnsi="Times New Roman"/>
          <w:sz w:val="28"/>
          <w:szCs w:val="28"/>
        </w:rPr>
        <w:t>__________________</w:t>
      </w:r>
      <w:r w:rsidR="00FF3E4B" w:rsidRPr="00FF3E4B">
        <w:rPr>
          <w:rFonts w:ascii="Times New Roman" w:hAnsi="Times New Roman"/>
          <w:sz w:val="28"/>
          <w:szCs w:val="28"/>
        </w:rPr>
        <w:t>)</w:t>
      </w:r>
      <w:r w:rsidR="00654DB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6E84">
        <w:rPr>
          <w:rFonts w:ascii="Times New Roman" w:hAnsi="Times New Roman"/>
          <w:sz w:val="28"/>
          <w:szCs w:val="28"/>
        </w:rPr>
        <w:t>рублей.</w:t>
      </w:r>
      <w:r w:rsidR="00064A19">
        <w:rPr>
          <w:rFonts w:ascii="Times New Roman" w:hAnsi="Times New Roman"/>
          <w:sz w:val="28"/>
          <w:szCs w:val="28"/>
        </w:rPr>
        <w:t xml:space="preserve">   </w:t>
      </w:r>
    </w:p>
    <w:p w:rsidR="006F0C2E" w:rsidRDefault="00851894" w:rsidP="006F0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46A38">
        <w:rPr>
          <w:rFonts w:ascii="Times New Roman" w:hAnsi="Times New Roman"/>
          <w:sz w:val="28"/>
          <w:szCs w:val="28"/>
        </w:rPr>
        <w:t xml:space="preserve">В силу статьи </w:t>
      </w:r>
      <w:r w:rsidR="00D12C92" w:rsidRPr="00546A38">
        <w:rPr>
          <w:rFonts w:ascii="Times New Roman" w:hAnsi="Times New Roman"/>
          <w:sz w:val="28"/>
          <w:szCs w:val="28"/>
        </w:rPr>
        <w:t>148 Уголовно-процессуального</w:t>
      </w:r>
      <w:r w:rsidRPr="00546A38">
        <w:rPr>
          <w:rFonts w:ascii="Times New Roman" w:hAnsi="Times New Roman"/>
          <w:sz w:val="28"/>
          <w:szCs w:val="28"/>
        </w:rPr>
        <w:t xml:space="preserve"> кодекса Республики Беларусь</w:t>
      </w:r>
      <w:r w:rsidR="006F0C2E">
        <w:rPr>
          <w:rFonts w:ascii="Times New Roman" w:hAnsi="Times New Roman"/>
          <w:sz w:val="28"/>
          <w:szCs w:val="28"/>
        </w:rPr>
        <w:t xml:space="preserve"> (далее – УПК)</w:t>
      </w:r>
      <w:r w:rsidRPr="00546A38">
        <w:rPr>
          <w:rFonts w:ascii="Times New Roman" w:hAnsi="Times New Roman"/>
          <w:sz w:val="28"/>
          <w:szCs w:val="28"/>
        </w:rPr>
        <w:t xml:space="preserve"> </w:t>
      </w:r>
      <w:r w:rsidR="00D12C92" w:rsidRPr="00546A38">
        <w:rPr>
          <w:rFonts w:ascii="Times New Roman" w:hAnsi="Times New Roman"/>
          <w:sz w:val="28"/>
          <w:szCs w:val="28"/>
        </w:rPr>
        <w:t>в уголовном процессе рассматриваются гражданские иски физических и юридических лиц, а также прокурора о возмещении физического, имущественного или морального вреда, причиненного непосредственно преступлением или предусмотренным уголовным законом общественно опасным деянием невменяемого. Истец при предъявлении гражданского иска в уголовном процессе освобождается от государственной пошлины.</w:t>
      </w:r>
    </w:p>
    <w:p w:rsidR="0017082A" w:rsidRDefault="0017082A" w:rsidP="006F0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предварительного следствия </w:t>
      </w:r>
      <w:r w:rsidR="006F0C2E" w:rsidRPr="006F0C2E">
        <w:rPr>
          <w:rFonts w:ascii="Times New Roman" w:hAnsi="Times New Roman"/>
          <w:i/>
          <w:sz w:val="28"/>
          <w:szCs w:val="28"/>
          <w:u w:val="single"/>
        </w:rPr>
        <w:t>ФИО</w:t>
      </w:r>
      <w:r>
        <w:rPr>
          <w:rFonts w:ascii="Times New Roman" w:hAnsi="Times New Roman"/>
          <w:sz w:val="28"/>
          <w:szCs w:val="28"/>
        </w:rPr>
        <w:t xml:space="preserve"> в добровольном порядке частично возместил причиненный преступлением вред в размере </w:t>
      </w:r>
      <w:r w:rsidR="006F0C2E">
        <w:rPr>
          <w:rFonts w:ascii="Times New Roman" w:hAnsi="Times New Roman"/>
          <w:sz w:val="28"/>
          <w:szCs w:val="28"/>
        </w:rPr>
        <w:t>___</w:t>
      </w:r>
      <w:r w:rsidR="00E90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81088" w:rsidRPr="00546A38" w:rsidRDefault="00681088" w:rsidP="001007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размер вреда, причиненного преступлением </w:t>
      </w:r>
      <w:r w:rsidR="006F0C2E" w:rsidRPr="006F0C2E">
        <w:rPr>
          <w:rFonts w:ascii="Times New Roman" w:hAnsi="Times New Roman"/>
          <w:i/>
          <w:sz w:val="28"/>
          <w:szCs w:val="28"/>
          <w:u w:val="single"/>
        </w:rPr>
        <w:t>ФИО</w:t>
      </w:r>
      <w:r>
        <w:rPr>
          <w:rFonts w:ascii="Times New Roman" w:hAnsi="Times New Roman"/>
          <w:sz w:val="28"/>
          <w:szCs w:val="28"/>
        </w:rPr>
        <w:t xml:space="preserve"> на момент подачи искового заявления составляет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– </w:t>
      </w:r>
      <w:r w:rsidR="006F0C2E">
        <w:rPr>
          <w:rFonts w:ascii="Times New Roman" w:hAnsi="Times New Roman"/>
          <w:sz w:val="28"/>
          <w:szCs w:val="28"/>
        </w:rPr>
        <w:t xml:space="preserve">___________ </w:t>
      </w:r>
      <w:r w:rsidR="006F0C2E" w:rsidRPr="00FF3E4B">
        <w:rPr>
          <w:rFonts w:ascii="Times New Roman" w:hAnsi="Times New Roman"/>
          <w:sz w:val="28"/>
          <w:szCs w:val="28"/>
        </w:rPr>
        <w:t>(</w:t>
      </w:r>
      <w:r w:rsidR="006F0C2E">
        <w:rPr>
          <w:rFonts w:ascii="Times New Roman" w:hAnsi="Times New Roman"/>
          <w:sz w:val="28"/>
          <w:szCs w:val="28"/>
        </w:rPr>
        <w:t>__________________</w:t>
      </w:r>
      <w:r w:rsidR="006F0C2E" w:rsidRPr="00FF3E4B">
        <w:rPr>
          <w:rFonts w:ascii="Times New Roman" w:hAnsi="Times New Roman"/>
          <w:sz w:val="28"/>
          <w:szCs w:val="28"/>
        </w:rPr>
        <w:t>)</w:t>
      </w:r>
      <w:r w:rsidR="006F0C2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F0C2E">
        <w:rPr>
          <w:rFonts w:ascii="Times New Roman" w:hAnsi="Times New Roman"/>
          <w:sz w:val="28"/>
          <w:szCs w:val="28"/>
        </w:rPr>
        <w:t>рублей.</w:t>
      </w:r>
    </w:p>
    <w:p w:rsidR="00D12C92" w:rsidRPr="00546A38" w:rsidRDefault="00D12C92" w:rsidP="006F0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A38">
        <w:rPr>
          <w:rFonts w:ascii="Times New Roman" w:hAnsi="Times New Roman"/>
          <w:sz w:val="28"/>
          <w:szCs w:val="28"/>
        </w:rPr>
        <w:t xml:space="preserve">В </w:t>
      </w:r>
      <w:r w:rsidRPr="006F0C2E">
        <w:rPr>
          <w:rFonts w:ascii="Times New Roman" w:hAnsi="Times New Roman"/>
          <w:sz w:val="28"/>
          <w:szCs w:val="28"/>
        </w:rPr>
        <w:t xml:space="preserve">соответствии </w:t>
      </w:r>
      <w:r w:rsidR="006F0C2E" w:rsidRPr="006F0C2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6F0C2E" w:rsidRPr="006F0C2E">
          <w:rPr>
            <w:rFonts w:ascii="Times New Roman" w:hAnsi="Times New Roman"/>
            <w:sz w:val="28"/>
            <w:szCs w:val="28"/>
            <w:lang w:eastAsia="ru-RU"/>
          </w:rPr>
          <w:t>подп. 1.1.5 п. 1 ст. 285</w:t>
        </w:r>
      </w:hyperlink>
      <w:r w:rsidR="006F0C2E" w:rsidRPr="006F0C2E">
        <w:rPr>
          <w:rFonts w:ascii="Times New Roman" w:hAnsi="Times New Roman"/>
          <w:sz w:val="28"/>
          <w:szCs w:val="28"/>
        </w:rPr>
        <w:t xml:space="preserve"> </w:t>
      </w:r>
      <w:r w:rsidRPr="006F0C2E">
        <w:rPr>
          <w:rFonts w:ascii="Times New Roman" w:hAnsi="Times New Roman"/>
          <w:sz w:val="28"/>
          <w:szCs w:val="28"/>
        </w:rPr>
        <w:t>Налогового</w:t>
      </w:r>
      <w:r w:rsidRPr="00546A38">
        <w:rPr>
          <w:rFonts w:ascii="Times New Roman" w:hAnsi="Times New Roman"/>
          <w:sz w:val="28"/>
          <w:szCs w:val="28"/>
        </w:rPr>
        <w:t xml:space="preserve"> кодекса Республики Беларусь </w:t>
      </w:r>
      <w:r w:rsidRPr="006F0C2E">
        <w:rPr>
          <w:rFonts w:ascii="Times New Roman" w:hAnsi="Times New Roman"/>
          <w:i/>
          <w:sz w:val="28"/>
          <w:szCs w:val="28"/>
          <w:u w:val="single"/>
        </w:rPr>
        <w:t>ЗАО «</w:t>
      </w:r>
      <w:r w:rsidR="006F0C2E" w:rsidRPr="006F0C2E">
        <w:rPr>
          <w:rFonts w:ascii="Times New Roman" w:hAnsi="Times New Roman"/>
          <w:i/>
          <w:sz w:val="28"/>
          <w:szCs w:val="28"/>
          <w:u w:val="single"/>
        </w:rPr>
        <w:t>Истец</w:t>
      </w:r>
      <w:r w:rsidRPr="006F0C2E">
        <w:rPr>
          <w:rFonts w:ascii="Times New Roman" w:hAnsi="Times New Roman"/>
          <w:i/>
          <w:sz w:val="28"/>
          <w:szCs w:val="28"/>
          <w:u w:val="single"/>
        </w:rPr>
        <w:t>»</w:t>
      </w:r>
      <w:r w:rsidRPr="00546A38">
        <w:rPr>
          <w:rFonts w:ascii="Times New Roman" w:hAnsi="Times New Roman"/>
          <w:sz w:val="28"/>
          <w:szCs w:val="28"/>
        </w:rPr>
        <w:t xml:space="preserve"> освобождено от уплаты государственной пошлины при предъявлении иска в уголовном процессе.</w:t>
      </w:r>
    </w:p>
    <w:p w:rsidR="00851894" w:rsidRPr="00546A38" w:rsidRDefault="00851894" w:rsidP="001007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A38">
        <w:rPr>
          <w:rFonts w:ascii="Times New Roman" w:hAnsi="Times New Roman"/>
          <w:sz w:val="28"/>
          <w:szCs w:val="28"/>
        </w:rPr>
        <w:t xml:space="preserve">В связи с изложенным, в соответствии со ст. ст. </w:t>
      </w:r>
      <w:r w:rsidR="008D78AF" w:rsidRPr="00546A38">
        <w:rPr>
          <w:rFonts w:ascii="Times New Roman" w:hAnsi="Times New Roman"/>
          <w:sz w:val="28"/>
          <w:szCs w:val="28"/>
        </w:rPr>
        <w:t>14</w:t>
      </w:r>
      <w:r w:rsidR="00546A38" w:rsidRPr="00546A38">
        <w:rPr>
          <w:rFonts w:ascii="Times New Roman" w:hAnsi="Times New Roman"/>
          <w:sz w:val="28"/>
          <w:szCs w:val="28"/>
        </w:rPr>
        <w:t xml:space="preserve"> </w:t>
      </w:r>
      <w:r w:rsidRPr="00546A38">
        <w:rPr>
          <w:rFonts w:ascii="Times New Roman" w:hAnsi="Times New Roman"/>
          <w:sz w:val="28"/>
          <w:szCs w:val="28"/>
        </w:rPr>
        <w:t xml:space="preserve">Гражданского кодекса Республики Беларусь, </w:t>
      </w:r>
      <w:proofErr w:type="spellStart"/>
      <w:r w:rsidRPr="00546A38">
        <w:rPr>
          <w:rFonts w:ascii="Times New Roman" w:hAnsi="Times New Roman"/>
          <w:sz w:val="28"/>
          <w:szCs w:val="28"/>
        </w:rPr>
        <w:t>ст.</w:t>
      </w:r>
      <w:r w:rsidR="008D78AF" w:rsidRPr="00546A38">
        <w:rPr>
          <w:rFonts w:ascii="Times New Roman" w:hAnsi="Times New Roman"/>
          <w:sz w:val="28"/>
          <w:szCs w:val="28"/>
        </w:rPr>
        <w:t>ст</w:t>
      </w:r>
      <w:proofErr w:type="spellEnd"/>
      <w:r w:rsidR="008D78AF" w:rsidRPr="00546A38">
        <w:rPr>
          <w:rFonts w:ascii="Times New Roman" w:hAnsi="Times New Roman"/>
          <w:sz w:val="28"/>
          <w:szCs w:val="28"/>
        </w:rPr>
        <w:t>. 52, 148-150, 153, 155</w:t>
      </w:r>
      <w:r w:rsidRPr="00546A38">
        <w:rPr>
          <w:rFonts w:ascii="Times New Roman" w:hAnsi="Times New Roman"/>
          <w:sz w:val="28"/>
          <w:szCs w:val="28"/>
        </w:rPr>
        <w:t xml:space="preserve"> </w:t>
      </w:r>
      <w:r w:rsidR="008D78AF" w:rsidRPr="00546A38">
        <w:rPr>
          <w:rFonts w:ascii="Times New Roman" w:hAnsi="Times New Roman"/>
          <w:sz w:val="28"/>
          <w:szCs w:val="28"/>
        </w:rPr>
        <w:t>Уголовно-</w:t>
      </w:r>
      <w:r w:rsidRPr="00546A38">
        <w:rPr>
          <w:rFonts w:ascii="Times New Roman" w:hAnsi="Times New Roman"/>
          <w:sz w:val="28"/>
          <w:szCs w:val="28"/>
        </w:rPr>
        <w:t xml:space="preserve">процессуального кодекса Республики Беларусь, </w:t>
      </w:r>
      <w:r w:rsidR="006F0C2E" w:rsidRPr="006F0C2E">
        <w:rPr>
          <w:rFonts w:ascii="Times New Roman" w:hAnsi="Times New Roman"/>
          <w:i/>
          <w:sz w:val="28"/>
          <w:szCs w:val="28"/>
          <w:u w:val="single"/>
        </w:rPr>
        <w:t>ЗАО «Истец»</w:t>
      </w:r>
      <w:r w:rsidRPr="00546A38">
        <w:rPr>
          <w:rFonts w:ascii="Times New Roman" w:hAnsi="Times New Roman"/>
          <w:sz w:val="28"/>
          <w:szCs w:val="28"/>
        </w:rPr>
        <w:t xml:space="preserve"> просит:</w:t>
      </w:r>
    </w:p>
    <w:p w:rsidR="00434273" w:rsidRDefault="006E34A3" w:rsidP="001007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55C4B">
        <w:rPr>
          <w:rFonts w:ascii="Times New Roman" w:hAnsi="Times New Roman"/>
          <w:sz w:val="28"/>
          <w:szCs w:val="28"/>
        </w:rPr>
        <w:t>в</w:t>
      </w:r>
      <w:r w:rsidR="00851894" w:rsidRPr="00546A38">
        <w:rPr>
          <w:rFonts w:ascii="Times New Roman" w:hAnsi="Times New Roman"/>
          <w:sz w:val="28"/>
          <w:szCs w:val="28"/>
        </w:rPr>
        <w:t xml:space="preserve">зыскать с </w:t>
      </w:r>
      <w:r w:rsidR="006F0C2E" w:rsidRPr="006F0C2E">
        <w:rPr>
          <w:rFonts w:ascii="Times New Roman" w:hAnsi="Times New Roman"/>
          <w:i/>
          <w:sz w:val="28"/>
          <w:szCs w:val="28"/>
          <w:u w:val="single"/>
        </w:rPr>
        <w:t>ФИО</w:t>
      </w:r>
      <w:r w:rsidR="006F0C2E">
        <w:rPr>
          <w:rFonts w:ascii="Times New Roman" w:hAnsi="Times New Roman"/>
          <w:sz w:val="28"/>
          <w:szCs w:val="28"/>
        </w:rPr>
        <w:t xml:space="preserve"> </w:t>
      </w:r>
      <w:r w:rsidR="00434273">
        <w:rPr>
          <w:rFonts w:ascii="Times New Roman" w:hAnsi="Times New Roman"/>
          <w:sz w:val="28"/>
          <w:szCs w:val="28"/>
        </w:rPr>
        <w:t xml:space="preserve">в пользу </w:t>
      </w:r>
      <w:r w:rsidR="006F0C2E" w:rsidRPr="006F0C2E">
        <w:rPr>
          <w:rFonts w:ascii="Times New Roman" w:hAnsi="Times New Roman"/>
          <w:i/>
          <w:sz w:val="28"/>
          <w:szCs w:val="28"/>
          <w:u w:val="single"/>
        </w:rPr>
        <w:t>ЗАО «Истец»</w:t>
      </w:r>
      <w:r w:rsidR="006F0C2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27430">
        <w:rPr>
          <w:rFonts w:ascii="Times New Roman" w:hAnsi="Times New Roman"/>
          <w:sz w:val="28"/>
          <w:szCs w:val="28"/>
        </w:rPr>
        <w:t xml:space="preserve">рублей </w:t>
      </w:r>
      <w:r w:rsidR="00090CE9" w:rsidRPr="00546A38">
        <w:rPr>
          <w:rFonts w:ascii="Times New Roman" w:hAnsi="Times New Roman"/>
          <w:sz w:val="28"/>
          <w:szCs w:val="28"/>
        </w:rPr>
        <w:t>в счет возмещения причиненного материального</w:t>
      </w:r>
      <w:r w:rsidR="00930E08">
        <w:rPr>
          <w:rFonts w:ascii="Times New Roman" w:hAnsi="Times New Roman"/>
          <w:sz w:val="28"/>
          <w:szCs w:val="28"/>
        </w:rPr>
        <w:t xml:space="preserve"> ущерба</w:t>
      </w:r>
      <w:r w:rsidR="00654DB1">
        <w:rPr>
          <w:rFonts w:ascii="Times New Roman" w:hAnsi="Times New Roman"/>
          <w:sz w:val="28"/>
          <w:szCs w:val="28"/>
        </w:rPr>
        <w:t xml:space="preserve"> </w:t>
      </w:r>
      <w:r w:rsidR="006F0C2E">
        <w:rPr>
          <w:rFonts w:ascii="Times New Roman" w:hAnsi="Times New Roman"/>
          <w:sz w:val="28"/>
          <w:szCs w:val="28"/>
        </w:rPr>
        <w:t>__________</w:t>
      </w:r>
      <w:r w:rsidR="00334723">
        <w:rPr>
          <w:rFonts w:ascii="Times New Roman" w:hAnsi="Times New Roman"/>
          <w:sz w:val="28"/>
          <w:szCs w:val="28"/>
        </w:rPr>
        <w:t xml:space="preserve"> рублей.</w:t>
      </w:r>
      <w:r w:rsidR="00434273">
        <w:rPr>
          <w:rFonts w:ascii="Times New Roman" w:hAnsi="Times New Roman"/>
          <w:sz w:val="28"/>
          <w:szCs w:val="28"/>
        </w:rPr>
        <w:t xml:space="preserve"> </w:t>
      </w:r>
      <w:r w:rsidR="00090CE9" w:rsidRPr="00546A38">
        <w:rPr>
          <w:rFonts w:ascii="Times New Roman" w:hAnsi="Times New Roman"/>
          <w:sz w:val="28"/>
          <w:szCs w:val="28"/>
        </w:rPr>
        <w:t xml:space="preserve"> </w:t>
      </w:r>
    </w:p>
    <w:p w:rsidR="00A45BA7" w:rsidRDefault="00851894" w:rsidP="006F0C2E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0C2E">
        <w:rPr>
          <w:rFonts w:ascii="Times New Roman" w:hAnsi="Times New Roman"/>
          <w:sz w:val="18"/>
          <w:szCs w:val="18"/>
        </w:rPr>
        <w:t>Приложение:</w:t>
      </w:r>
      <w:r w:rsidR="006F0C2E" w:rsidRPr="006F0C2E">
        <w:rPr>
          <w:rFonts w:ascii="Times New Roman" w:hAnsi="Times New Roman"/>
          <w:sz w:val="18"/>
          <w:szCs w:val="18"/>
        </w:rPr>
        <w:t xml:space="preserve"> к</w:t>
      </w:r>
      <w:r w:rsidRPr="006F0C2E">
        <w:rPr>
          <w:rFonts w:ascii="Times New Roman" w:hAnsi="Times New Roman"/>
          <w:sz w:val="18"/>
          <w:szCs w:val="18"/>
        </w:rPr>
        <w:t>опия искового заявления</w:t>
      </w:r>
      <w:r w:rsidR="006F0C2E" w:rsidRPr="006F0C2E">
        <w:rPr>
          <w:rFonts w:ascii="Times New Roman" w:hAnsi="Times New Roman"/>
          <w:sz w:val="18"/>
          <w:szCs w:val="18"/>
        </w:rPr>
        <w:t>, копия договора, к</w:t>
      </w:r>
      <w:r w:rsidR="00334723" w:rsidRPr="006F0C2E">
        <w:rPr>
          <w:rFonts w:ascii="Times New Roman" w:hAnsi="Times New Roman"/>
          <w:sz w:val="18"/>
          <w:szCs w:val="18"/>
        </w:rPr>
        <w:t xml:space="preserve">опия </w:t>
      </w:r>
      <w:r w:rsidR="006F0C2E" w:rsidRPr="006F0C2E">
        <w:rPr>
          <w:rFonts w:ascii="Times New Roman" w:hAnsi="Times New Roman"/>
          <w:sz w:val="18"/>
          <w:szCs w:val="18"/>
        </w:rPr>
        <w:t>инвойса, копия доверенности</w:t>
      </w:r>
    </w:p>
    <w:p w:rsidR="006F0C2E" w:rsidRPr="006F0C2E" w:rsidRDefault="006F0C2E" w:rsidP="006F0C2E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51894" w:rsidRPr="00FA1FDC" w:rsidRDefault="00851894" w:rsidP="00FA1F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6A38">
        <w:rPr>
          <w:rFonts w:ascii="Times New Roman" w:hAnsi="Times New Roman"/>
          <w:sz w:val="28"/>
          <w:szCs w:val="28"/>
        </w:rPr>
        <w:t xml:space="preserve">Начальник юридического управления  </w:t>
      </w:r>
      <w:r w:rsidRPr="00546A38">
        <w:rPr>
          <w:rFonts w:ascii="Times New Roman" w:hAnsi="Times New Roman"/>
          <w:sz w:val="28"/>
          <w:szCs w:val="28"/>
        </w:rPr>
        <w:tab/>
      </w:r>
      <w:r w:rsidRPr="00546A38">
        <w:rPr>
          <w:rFonts w:ascii="Times New Roman" w:hAnsi="Times New Roman"/>
          <w:sz w:val="28"/>
          <w:szCs w:val="28"/>
        </w:rPr>
        <w:tab/>
      </w:r>
      <w:r w:rsidR="006F0C2E">
        <w:rPr>
          <w:rFonts w:ascii="Times New Roman" w:hAnsi="Times New Roman"/>
          <w:sz w:val="28"/>
          <w:szCs w:val="28"/>
        </w:rPr>
        <w:t xml:space="preserve">                               И.И. Иванов</w:t>
      </w:r>
      <w:r w:rsidR="00D62D67">
        <w:rPr>
          <w:rFonts w:ascii="Times New Roman" w:hAnsi="Times New Roman"/>
          <w:sz w:val="28"/>
          <w:szCs w:val="28"/>
        </w:rPr>
        <w:t xml:space="preserve">                 </w:t>
      </w:r>
    </w:p>
    <w:sectPr w:rsidR="00851894" w:rsidRPr="00FA1FDC" w:rsidSect="006F0C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5A" w:rsidRDefault="00681B5A" w:rsidP="0010070E">
      <w:pPr>
        <w:spacing w:after="0" w:line="240" w:lineRule="auto"/>
      </w:pPr>
      <w:r>
        <w:separator/>
      </w:r>
    </w:p>
  </w:endnote>
  <w:endnote w:type="continuationSeparator" w:id="0">
    <w:p w:rsidR="00681B5A" w:rsidRDefault="00681B5A" w:rsidP="0010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2E" w:rsidRDefault="006F0C2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2E" w:rsidRDefault="006F0C2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2E" w:rsidRDefault="006F0C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5A" w:rsidRDefault="00681B5A" w:rsidP="0010070E">
      <w:pPr>
        <w:spacing w:after="0" w:line="240" w:lineRule="auto"/>
      </w:pPr>
      <w:r>
        <w:separator/>
      </w:r>
    </w:p>
  </w:footnote>
  <w:footnote w:type="continuationSeparator" w:id="0">
    <w:p w:rsidR="00681B5A" w:rsidRDefault="00681B5A" w:rsidP="0010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2E" w:rsidRDefault="006F0C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0E" w:rsidRPr="009451B1" w:rsidRDefault="0010070E" w:rsidP="0010070E">
    <w:pPr>
      <w:pStyle w:val="ab"/>
      <w:jc w:val="right"/>
      <w:rPr>
        <w:i/>
      </w:rPr>
    </w:pPr>
    <w:r>
      <w:rPr>
        <w:i/>
      </w:rPr>
      <w:t>Образец гражданского  иска в уголовном процессе о возмещении юридическому лицу имущественного вреда, причиненного преступлением</w:t>
    </w:r>
  </w:p>
  <w:p w:rsidR="0010070E" w:rsidRDefault="0010070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2E" w:rsidRDefault="006F0C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3D1"/>
    <w:multiLevelType w:val="hybridMultilevel"/>
    <w:tmpl w:val="D3285BD0"/>
    <w:lvl w:ilvl="0" w:tplc="0134A50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DF6907"/>
    <w:multiLevelType w:val="hybridMultilevel"/>
    <w:tmpl w:val="CAD2893C"/>
    <w:lvl w:ilvl="0" w:tplc="4520357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02147"/>
    <w:multiLevelType w:val="hybridMultilevel"/>
    <w:tmpl w:val="78A845EC"/>
    <w:lvl w:ilvl="0" w:tplc="22C8B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14171"/>
    <w:multiLevelType w:val="hybridMultilevel"/>
    <w:tmpl w:val="25AECC48"/>
    <w:lvl w:ilvl="0" w:tplc="0F44F0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8B31E0"/>
    <w:multiLevelType w:val="hybridMultilevel"/>
    <w:tmpl w:val="DC88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1C96"/>
    <w:multiLevelType w:val="hybridMultilevel"/>
    <w:tmpl w:val="56A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B5056"/>
    <w:multiLevelType w:val="hybridMultilevel"/>
    <w:tmpl w:val="477494C8"/>
    <w:lvl w:ilvl="0" w:tplc="55BEDBA8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8334F6"/>
    <w:multiLevelType w:val="hybridMultilevel"/>
    <w:tmpl w:val="C84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C2AF8"/>
    <w:multiLevelType w:val="hybridMultilevel"/>
    <w:tmpl w:val="C27247B6"/>
    <w:lvl w:ilvl="0" w:tplc="8F36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C"/>
    <w:rsid w:val="00064A19"/>
    <w:rsid w:val="00090CE9"/>
    <w:rsid w:val="0010070E"/>
    <w:rsid w:val="00102AC2"/>
    <w:rsid w:val="00111379"/>
    <w:rsid w:val="00127430"/>
    <w:rsid w:val="00144CC1"/>
    <w:rsid w:val="00162180"/>
    <w:rsid w:val="0017082A"/>
    <w:rsid w:val="001B602E"/>
    <w:rsid w:val="001F5B5C"/>
    <w:rsid w:val="002062F4"/>
    <w:rsid w:val="0025233F"/>
    <w:rsid w:val="002F2122"/>
    <w:rsid w:val="00323CDF"/>
    <w:rsid w:val="0032512D"/>
    <w:rsid w:val="00334723"/>
    <w:rsid w:val="00354B3D"/>
    <w:rsid w:val="003A48B7"/>
    <w:rsid w:val="00434273"/>
    <w:rsid w:val="004A3AB0"/>
    <w:rsid w:val="004F3D6B"/>
    <w:rsid w:val="0051466B"/>
    <w:rsid w:val="00516E84"/>
    <w:rsid w:val="00546A38"/>
    <w:rsid w:val="00567550"/>
    <w:rsid w:val="00570DF6"/>
    <w:rsid w:val="005D5C5B"/>
    <w:rsid w:val="00617E95"/>
    <w:rsid w:val="006225C8"/>
    <w:rsid w:val="006338CE"/>
    <w:rsid w:val="00636223"/>
    <w:rsid w:val="00654769"/>
    <w:rsid w:val="00654DB1"/>
    <w:rsid w:val="00681088"/>
    <w:rsid w:val="00681B5A"/>
    <w:rsid w:val="0068417C"/>
    <w:rsid w:val="00687FEE"/>
    <w:rsid w:val="0069107F"/>
    <w:rsid w:val="006A5EE2"/>
    <w:rsid w:val="006E34A3"/>
    <w:rsid w:val="006F0C2E"/>
    <w:rsid w:val="00724B47"/>
    <w:rsid w:val="00734F13"/>
    <w:rsid w:val="00735050"/>
    <w:rsid w:val="00772891"/>
    <w:rsid w:val="00794C1B"/>
    <w:rsid w:val="00831B05"/>
    <w:rsid w:val="00851894"/>
    <w:rsid w:val="008D5EFD"/>
    <w:rsid w:val="008D7062"/>
    <w:rsid w:val="008D78AF"/>
    <w:rsid w:val="008E64D8"/>
    <w:rsid w:val="0092698E"/>
    <w:rsid w:val="00930E08"/>
    <w:rsid w:val="0093645B"/>
    <w:rsid w:val="00947304"/>
    <w:rsid w:val="00996B3C"/>
    <w:rsid w:val="009A2D13"/>
    <w:rsid w:val="009B2BBA"/>
    <w:rsid w:val="009F6517"/>
    <w:rsid w:val="00A45BA7"/>
    <w:rsid w:val="00A95B9A"/>
    <w:rsid w:val="00AD187A"/>
    <w:rsid w:val="00B4757A"/>
    <w:rsid w:val="00B60D5E"/>
    <w:rsid w:val="00B66E7F"/>
    <w:rsid w:val="00BC71C0"/>
    <w:rsid w:val="00C2338B"/>
    <w:rsid w:val="00CD7BD0"/>
    <w:rsid w:val="00D12C92"/>
    <w:rsid w:val="00D268B9"/>
    <w:rsid w:val="00D308AB"/>
    <w:rsid w:val="00D5171A"/>
    <w:rsid w:val="00D52BC0"/>
    <w:rsid w:val="00D62D67"/>
    <w:rsid w:val="00DB0462"/>
    <w:rsid w:val="00DC675D"/>
    <w:rsid w:val="00E0214D"/>
    <w:rsid w:val="00E07D9E"/>
    <w:rsid w:val="00E46668"/>
    <w:rsid w:val="00E55C4B"/>
    <w:rsid w:val="00E907B8"/>
    <w:rsid w:val="00EB2ED7"/>
    <w:rsid w:val="00ED0518"/>
    <w:rsid w:val="00EE26FD"/>
    <w:rsid w:val="00EF7254"/>
    <w:rsid w:val="00FA1FDC"/>
    <w:rsid w:val="00FC1B53"/>
    <w:rsid w:val="00FD3EDC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0BC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Plain Text"/>
    <w:basedOn w:val="a"/>
    <w:link w:val="a5"/>
    <w:uiPriority w:val="99"/>
    <w:unhideWhenUsed/>
    <w:rsid w:val="00BE53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BE53B8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0615FB"/>
    <w:rPr>
      <w:color w:val="0000FF"/>
      <w:u w:val="single"/>
    </w:rPr>
  </w:style>
  <w:style w:type="paragraph" w:customStyle="1" w:styleId="ConsPlusNormal">
    <w:name w:val="ConsPlusNormal"/>
    <w:rsid w:val="004A14D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2762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65D0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D12C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 Spacing"/>
    <w:uiPriority w:val="1"/>
    <w:qFormat/>
    <w:rsid w:val="00B4757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007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070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007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07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0BC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Plain Text"/>
    <w:basedOn w:val="a"/>
    <w:link w:val="a5"/>
    <w:uiPriority w:val="99"/>
    <w:unhideWhenUsed/>
    <w:rsid w:val="00BE53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BE53B8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0615FB"/>
    <w:rPr>
      <w:color w:val="0000FF"/>
      <w:u w:val="single"/>
    </w:rPr>
  </w:style>
  <w:style w:type="paragraph" w:customStyle="1" w:styleId="ConsPlusNormal">
    <w:name w:val="ConsPlusNormal"/>
    <w:rsid w:val="004A14D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2762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65D0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D12C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 Spacing"/>
    <w:uiPriority w:val="1"/>
    <w:qFormat/>
    <w:rsid w:val="00B4757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007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070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007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07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D4F082FAC79F17315C81BFA593BC834CBBB605DC3C19914ECC9BD51B3DD695E890BB27E020219DDB8E8BF75B67DEC63AEB568B0E633D6066B2488CE2BY34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F082FAC79F17315C81BFA593BC834CBBB605DC3C19914ECC9BD51B3DD695E890BB27E020219DDB8E8BF75B67DEC63AEB568B0E633D6066B2488CE2BY340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A399-F617-4EF4-AD79-50ADC5F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cp:lastPrinted>2012-06-25T07:10:00Z</cp:lastPrinted>
  <dcterms:created xsi:type="dcterms:W3CDTF">2020-07-16T09:25:00Z</dcterms:created>
  <dcterms:modified xsi:type="dcterms:W3CDTF">2020-07-16T12:18:00Z</dcterms:modified>
</cp:coreProperties>
</file>