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bookmarkStart w:id="0" w:name="_GoBack"/>
      <w:bookmarkEnd w:id="0"/>
      <w:r w:rsidRPr="008214E5">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4050"/>
        <w:gridCol w:w="700"/>
        <w:gridCol w:w="4605"/>
      </w:tblGrid>
      <w:tr w:rsidR="002F6618" w:rsidRPr="008214E5" w:rsidTr="008214E5">
        <w:tc>
          <w:tcPr>
            <w:tcW w:w="6758" w:type="dxa"/>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СОГЛАСОВАНО</w:t>
            </w:r>
          </w:p>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Протокол заседания профсоюзного комитета "____​" октября 2020 г.</w:t>
            </w:r>
          </w:p>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N ________</w:t>
            </w:r>
          </w:p>
        </w:tc>
        <w:tc>
          <w:tcPr>
            <w:tcW w:w="1479" w:type="dxa"/>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tc>
        <w:tc>
          <w:tcPr>
            <w:tcW w:w="6120" w:type="dxa"/>
            <w:hideMark/>
          </w:tcPr>
          <w:p w:rsidR="008214E5" w:rsidRPr="008214E5" w:rsidRDefault="008214E5" w:rsidP="008214E5">
            <w:pPr>
              <w:spacing w:after="0" w:line="240" w:lineRule="auto"/>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УТВЕРЖДАЮ</w:t>
            </w:r>
          </w:p>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Директор</w:t>
            </w:r>
          </w:p>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____________________________</w:t>
            </w:r>
          </w:p>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"____​" октября 2020 г.</w:t>
            </w:r>
          </w:p>
        </w:tc>
      </w:tr>
    </w:tbl>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Общеобъектовая инструкция</w:t>
      </w:r>
    </w:p>
    <w:p w:rsidR="008214E5" w:rsidRPr="008214E5" w:rsidRDefault="008214E5" w:rsidP="008214E5">
      <w:pPr>
        <w:shd w:val="clear" w:color="auto" w:fill="FFFFFF"/>
        <w:spacing w:after="0" w:line="240" w:lineRule="auto"/>
        <w:ind w:firstLine="450"/>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по пожарной безопасности</w:t>
      </w:r>
    </w:p>
    <w:p w:rsidR="008214E5" w:rsidRPr="008214E5" w:rsidRDefault="008214E5" w:rsidP="008214E5">
      <w:pPr>
        <w:shd w:val="clear" w:color="auto" w:fill="FFFFFF"/>
        <w:spacing w:after="0" w:line="240" w:lineRule="auto"/>
        <w:ind w:firstLine="450"/>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N ______</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СОДЕРЖАНИЕ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Глава 1. Общая характеристика пожарной опасности объекта, обращающихся в процессе эксплуатации веществ, материалов и оборудования.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Глава 2. Обязанности работников по соблюдению противопожарного режима.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Глава 3. Требования к содержанию территории, в том числе дорог, подъездов и проездов к зданиям, сооружениям, наружным установкам, источникам наружного противопожарного водоснабжения.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Глава 4. Требования к эксплуатации зданий, сооружений, помещений, наружных установок.</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Глава 5. Мероприятия по обеспечению пожарной безопасности при осуществлении деятельности юридическим лицом, индивидуальным предпринимателем.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Глава 6. Порядок, нормы хранения и транспортировки веществ и материалов с учетом их агрегатного состояния, совместимости хранения, а также однородности средств тушения.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Глава 7. Порядок сбора, хранения и удаления горючих веществ и материалов, содержания и хранения специальной одежды (при необходимости).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Глава 8. Порядок и периодичность уборки горючих отходов и пыли.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Глава 9. Порядок осмотра помещений перед завершением работы.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Глава 10. Порядок доступа в помещения и хранения ключей от них.</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Глава 11. Порядок организации тренировочных занятий по эвакуации людей при пожаре.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Глава 12. Порядок эксплуатации средств противопожарной защиты, ведения технической документации на них.</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Глава 13. Режим курения, а также требования к местам для курения и их размещению (при необходимости).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Глава 14. Требования к организации мест для применения открытого огня, проведения огневых и иных пожароопасных работ, а также к обеспечению пожарной безопасности при их проведении.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Глава 15. Порядок обеспечения пожарной безопасности подрядными (субподрядными) организациями при выполнении работ на объектах субъекта хозяйствования.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Глава 16. Обязанности и действия работников при пожаре, в том числе при вызове пожарных аварийно-спасательных подразделений, оповещении (информировании) руководства и дежурных служб объекта, сборе членов добровольных пожарных команд (дружин), тушении пожара с применением имеющихся первичных средств пожаротушения (до прибытия пожарных аварийно-спасательных подразделений и (или) добровольных пожарных команд (дружин)).</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Глава 17. Обязанности работников по обеспечению безопасной эвакуации людей при пожаре.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Глава 18. Мероприятия, исключающие образование дополнительных очагов горения.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Приложение 1. Условия совместного хранения веществ и материалов.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Приложение 2. Допустимые расстояния разлета искр при проведении огневых работ.</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lastRenderedPageBreak/>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Глава 1. Общая характеристика пожарной опасности объекта,</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обращающихся в процессе эксплуатации веществ, материалов и оборудования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Общая характеристика пожарной опасности объектов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К объектам организации с повышенной пожарной опасностью относится деревообрабатывающее производство, склад горюче-смазочных материалов (далее - ГСМ); техническое обслуживание, ремонт и эксплуатация автотранспортной техники; лесохозяйственные и лесозаготовительные работы.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 В организации имеются причины и условия для возникновения и развития пожара: наличие горючей среды, источников зажигания и путей распространения пожара.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 Источники зажигания в организации: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удары молнии и ее вторичные проявления;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разряды статического электричества;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искры и дуги при коротких замыканиях, перегрузках, при неисправности электрооборудования;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искры механического происхождения (удары твердых тел, поверхностное трение тел);</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лучистое тепло, искры, пламя при проведении временных огневых и ремонтных работ в помещениях или на оборудовании;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искры и нагретые выхлопные трубы работающих двигателей внутреннего сгорания (автомобили);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повышенная температура при перегреве подшипников оборудования;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самовозгорание веществ, нагретых в условиях производства выше температуры самовоспламенения; промасленной ветоши или промасленной спецодежды и других веществ с опасностью самовозгорания и самовоспламенения;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открытое пламя, появившееся в результате нарушения обслуживающим персоналом правил пожарной безопасности (курение, разведение костров);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самовозгорание древесных опилок, пропитанных маслом.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4. Характерные пути распространения пожара в организации: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по горючему сырью, готовой продукции, отходам;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по системам вентиляции и пневмотранспорта;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через дверные, оконные и технологические проемы в производственных и административных зданиях;</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тепловое излучение пламени;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поверхности растекающихся легко воспламеняющихся жидкостей (далее - ЛВЖ) и горючих жидкостей (далее - ГЖ);</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поверхности растекающихся ЛВЖ и ГЖ, пролив ГСМ;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воздуховоды систем вентиляции.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5. Знание данных факторов возникновения и распространения пожара позволяет не допускать его или даже ликвидировать, если из зоны горения исключить хотя бы одно из перечисленных условий.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Обращающиеся в процессе эксплуатации вещества, материалы и оборудование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6. В организации в процессе эксплуатации используются: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xml:space="preserve">1) </w:t>
      </w:r>
      <w:r w:rsidRPr="008214E5">
        <w:rPr>
          <w:rFonts w:ascii="Times New Roman" w:eastAsia="Times New Roman" w:hAnsi="Times New Roman" w:cs="Times New Roman"/>
          <w:b/>
          <w:bCs/>
          <w:sz w:val="24"/>
          <w:szCs w:val="24"/>
        </w:rPr>
        <w:t>вещества и материалы: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древесина;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нефтепродукты (бензин, дизельное топливо, смазочные масла, мазут);</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газ (газообразная пропанобутановая смесь, кислород, углекислый газ (СО</w:t>
      </w:r>
      <w:r w:rsidRPr="008214E5">
        <w:rPr>
          <w:rFonts w:ascii="Times New Roman" w:eastAsia="Times New Roman" w:hAnsi="Times New Roman" w:cs="Times New Roman"/>
          <w:sz w:val="24"/>
          <w:szCs w:val="24"/>
          <w:vertAlign w:val="subscript"/>
        </w:rPr>
        <w:t>2</w:t>
      </w:r>
      <w:r w:rsidRPr="008214E5">
        <w:rPr>
          <w:rFonts w:ascii="Times New Roman" w:eastAsia="Times New Roman" w:hAnsi="Times New Roman" w:cs="Times New Roman"/>
          <w:sz w:val="24"/>
          <w:szCs w:val="24"/>
        </w:rPr>
        <w:t>));</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 </w:t>
      </w:r>
      <w:r w:rsidRPr="008214E5">
        <w:rPr>
          <w:rFonts w:ascii="Times New Roman" w:eastAsia="Times New Roman" w:hAnsi="Times New Roman" w:cs="Times New Roman"/>
          <w:b/>
          <w:bCs/>
          <w:sz w:val="24"/>
          <w:szCs w:val="24"/>
        </w:rPr>
        <w:t>оборудование: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lastRenderedPageBreak/>
        <w:t>- деревообрабатывающее (лесопильная вертикальная рама, станки для продольной и поперечной распиловки);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металлообрабатывающее (токарные, заточные станки);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транспортеры (ленточные, цепные и роликовые);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электрогазосварочное оборудование и сосуды под давлением (баллоны с газом);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машины и орудия работ в лесопитомнике;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машины и орудия для создания лесных культур (содействие естественному возобновлению; посев и посадка культур);</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машины и механизмы для рубок ухода за лесом (осветление; прочистка; прореживание, проходные и санитарные рубки);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машины и оборудование для профилактики и тушения лесных пожаров;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машины и механизмы для рубок главного пользования;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машины и оборудования для вывозки заготовленной древесины;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 </w:t>
      </w:r>
      <w:r w:rsidRPr="008214E5">
        <w:rPr>
          <w:rFonts w:ascii="Times New Roman" w:eastAsia="Times New Roman" w:hAnsi="Times New Roman" w:cs="Times New Roman"/>
          <w:b/>
          <w:bCs/>
          <w:sz w:val="24"/>
          <w:szCs w:val="24"/>
        </w:rPr>
        <w:t>электрооборудование: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распределительные электрические щиты;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транспортная подстанция.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7. Древесина по способности к горению (горючести) относится к группе "горючие", к твердым органическим, а по воспламеняемости - к веществам средней воспламеняемости. Древесина - самый распространенный горючий материал в условиях пожара. По структуре представляет собой пористый материал с множеством ячеек, заполненных воздухом. Стенки ячеек состоят из целлюлозы и лигнина. Объем пустот в древесине превышает объем твердого вещества (пористость дуба - 56,6%, березы - 62,6%, сосны - 69,3%, ели - 72,0%).</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8. В организации применяются следующие нефтепродукты: бензин марки АИ-92-К5, АИ-95-К5; дизельное топливо марки ДТ-Л-К5, ДТ-З-К5; смазочные масла 5V40, 10V40, М10Г2К, М8, М10, МГЕ46, И20, И40, ТАТ 17, ТАП 15, 80W90.</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9. Применяемые в организации нефтепродукты по способности к горению (горючести):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w:t>
      </w:r>
      <w:r w:rsidRPr="008214E5">
        <w:rPr>
          <w:rFonts w:ascii="Times New Roman" w:eastAsia="Times New Roman" w:hAnsi="Times New Roman" w:cs="Times New Roman"/>
          <w:b/>
          <w:bCs/>
          <w:sz w:val="24"/>
          <w:szCs w:val="24"/>
        </w:rPr>
        <w:t>бензины</w:t>
      </w:r>
      <w:r w:rsidRPr="008214E5">
        <w:rPr>
          <w:rFonts w:ascii="Times New Roman" w:eastAsia="Times New Roman" w:hAnsi="Times New Roman" w:cs="Times New Roman"/>
          <w:sz w:val="24"/>
          <w:szCs w:val="24"/>
        </w:rPr>
        <w:t> - бесцветные или от светло-желтого до коричневого цвета жидкости, представляющие собой смеси легких углеводородов. Характерный запах. Низкокипящие или умеренно кипящие. Нерастворимы в воде. Легче воды. Летучи. Пары тяжелее воздуха: скапливаются в низких участках поверхности, подвалах, тоннелях.</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Горючи, относятся к ЛВЖ от искр и пламени, по разряду к особо опасным ЛВЖ. Пары образуют с воздухом взрывоопасные смеси, которые могут распространяться далеко от места утечки. Емкости могут взрываться при нагревании. В порожних емкостях из остатков могут образовываться взрывоопасные смеси. Над поверхностью разлитой жидкости образуется горючая концентрация паров при температурах окружающей среды выше -18 °С. Температура пламени при горении 1200 °С, температура вспышки (наименьшая температура, при которой в условиях специальных испытаний над его поверхностью образуются пары, способные вспыхнуть в воздухе при поднесении к ним внешнего источника зажигания (пламени или нагретого до высокой температуры тела)) -27-30 °С; температура самовоспламенения 230-420 °С;</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 </w:t>
      </w:r>
      <w:r w:rsidRPr="008214E5">
        <w:rPr>
          <w:rFonts w:ascii="Times New Roman" w:eastAsia="Times New Roman" w:hAnsi="Times New Roman" w:cs="Times New Roman"/>
          <w:b/>
          <w:bCs/>
          <w:sz w:val="24"/>
          <w:szCs w:val="24"/>
        </w:rPr>
        <w:t>дизельное топливо</w:t>
      </w:r>
      <w:r w:rsidRPr="008214E5">
        <w:rPr>
          <w:rFonts w:ascii="Times New Roman" w:eastAsia="Times New Roman" w:hAnsi="Times New Roman" w:cs="Times New Roman"/>
          <w:sz w:val="24"/>
          <w:szCs w:val="24"/>
        </w:rPr>
        <w:t> - жидкости, бесцветные или светло-желтые. Характерный запах. Низкокипящие или умеренно кипящие. Нерастворимы в воде. Летучи. Пары тяжелее воздуха, скапливаются в низких участках поверхности, подвалах, тоннелях.</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Горючи, относятся к ЛВЖ от искр и пламени. Пары образуют с воздухом взрывоопасные смеси, которые могут распространяться далеко от места утечки. Емкости могут взрываться при нагревании. В порожних емкостях из остатков могут образовываться взрывоопасные смеси. Жидкость имеет температуру вспышки от -18 °С до +23 °С. Над поверхностью разлитой жидкости образуется горючая концентрация паров при температуре окружающей среды, равной температуре вспышки и выше;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 смазочные масла - горючи, а по воспламеняемости - ГЖ.</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lastRenderedPageBreak/>
        <w:t>10. В организации для проведения технологического процесса применяются следующие газы: кислород (баллон окрашен в голубой цвет), пропан-бутан (баллон окрашен в красный цвет), углекислый газ (углекислота) (баллон окрашен в черный цвет):</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xml:space="preserve">1) </w:t>
      </w:r>
      <w:r w:rsidRPr="008214E5">
        <w:rPr>
          <w:rFonts w:ascii="Times New Roman" w:eastAsia="Times New Roman" w:hAnsi="Times New Roman" w:cs="Times New Roman"/>
          <w:b/>
          <w:bCs/>
          <w:sz w:val="24"/>
          <w:szCs w:val="24"/>
        </w:rPr>
        <w:t>газообразная пропанобутановая смесь</w:t>
      </w:r>
      <w:r w:rsidRPr="008214E5">
        <w:rPr>
          <w:rFonts w:ascii="Times New Roman" w:eastAsia="Times New Roman" w:hAnsi="Times New Roman" w:cs="Times New Roman"/>
          <w:sz w:val="24"/>
          <w:szCs w:val="24"/>
        </w:rPr>
        <w:t xml:space="preserve"> - это горючий газ (далее </w:t>
      </w:r>
      <w:r w:rsidRPr="008214E5">
        <w:rPr>
          <w:rFonts w:ascii="Times New Roman" w:eastAsia="Times New Roman" w:hAnsi="Times New Roman" w:cs="Times New Roman"/>
          <w:b/>
          <w:bCs/>
          <w:sz w:val="24"/>
          <w:szCs w:val="24"/>
        </w:rPr>
        <w:t>-</w:t>
      </w:r>
      <w:r w:rsidRPr="008214E5">
        <w:rPr>
          <w:rFonts w:ascii="Times New Roman" w:eastAsia="Times New Roman" w:hAnsi="Times New Roman" w:cs="Times New Roman"/>
          <w:sz w:val="24"/>
          <w:szCs w:val="24"/>
        </w:rPr>
        <w:t> ГГ), взрывоопасен при любой температуре окружающей среды, без вкуса, запаха и цвета, тяжелее воздуха в 2 раза, поэтому при утечке газа не рассеивается в атмосфере, а опускается вниз и заполняет углубления пола или местности. При содержании газа пропан-бутана в воздухе или в кислороде выше нижнего предела взрываемости и при внесении открытого огня или искры происходит пожар, т.е. интенсивное горение. Газообразная пропанобутановая смесь при атмосферном давлении не обладает токсичным (отравляющим) воздействием на организм человека, т.к. мало растворяется в крови. Но, попадая в воздух, смешивается с ним, вытесняет и уменьшает содержание кислорода. Человек, находящийся в такой атмосфере, испытывает кислородное голодание, а при значительных концентрациях газа в воздухе может погибнуть от удушья. При попадании жидкого пропан-бутана на кожные покровы тела, нормальная температура которого 36,6 °С, происходит его быстрое испарение и интенсивный отбор тепла с поверхности тела, затем наступает обморожение. В организацию для газопламенной обработки металлов поставляется пропанобутановая смесь в стальных баллонах зимняя и летняя. Цвет баллона - красный;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xml:space="preserve">2) </w:t>
      </w:r>
      <w:r w:rsidRPr="008214E5">
        <w:rPr>
          <w:rFonts w:ascii="Times New Roman" w:eastAsia="Times New Roman" w:hAnsi="Times New Roman" w:cs="Times New Roman"/>
          <w:b/>
          <w:bCs/>
          <w:sz w:val="24"/>
          <w:szCs w:val="24"/>
        </w:rPr>
        <w:t>кислород</w:t>
      </w:r>
      <w:r w:rsidRPr="008214E5">
        <w:rPr>
          <w:rFonts w:ascii="Times New Roman" w:eastAsia="Times New Roman" w:hAnsi="Times New Roman" w:cs="Times New Roman"/>
          <w:sz w:val="24"/>
          <w:szCs w:val="24"/>
        </w:rPr>
        <w:t> - это газ без вкуса, запаха и цвета, негорючий, но активно поддерживает горение, немного тяжелее воздуха. При нормальных условиях и температуре -183 °С легко испаряется, переходя в газообразное состояние. При повышении температуры интенсивность испарения увеличивается. Кислород обладает большой химической активностью. Реакция соединения его с маслами, жирами, угольной пылью, ворсинками ткани приводит к их мгновенному окислению, самовоспламенению и взрыву при обычных температурах. Кислород в смеси с ГГ и парами ГЖ образует в широких пределах взрывчатые смеси. Цвет баллона - голубой;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xml:space="preserve">3) </w:t>
      </w:r>
      <w:r w:rsidRPr="008214E5">
        <w:rPr>
          <w:rFonts w:ascii="Times New Roman" w:eastAsia="Times New Roman" w:hAnsi="Times New Roman" w:cs="Times New Roman"/>
          <w:b/>
          <w:bCs/>
          <w:sz w:val="24"/>
          <w:szCs w:val="24"/>
        </w:rPr>
        <w:t>углекислый газ</w:t>
      </w:r>
      <w:r w:rsidRPr="008214E5">
        <w:rPr>
          <w:rFonts w:ascii="Times New Roman" w:eastAsia="Times New Roman" w:hAnsi="Times New Roman" w:cs="Times New Roman"/>
          <w:sz w:val="24"/>
          <w:szCs w:val="24"/>
        </w:rPr>
        <w:t> - не имеет никакого вкуса и запаха, бесцветный. В умеренных количествах не представляет опасности для здоровья и жизни человека, невзрывоопасен. Его плотность 1,98кг/куб.м, он намного тяжелее воздуха (с плотностью 1,2 кг/куб.м). Цвет баллона - черный.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Глава 2. Обязанности работников по соблюдению противопожарного режима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11. </w:t>
      </w:r>
      <w:r w:rsidRPr="008214E5">
        <w:rPr>
          <w:rFonts w:ascii="Times New Roman" w:eastAsia="Times New Roman" w:hAnsi="Times New Roman" w:cs="Times New Roman"/>
          <w:b/>
          <w:bCs/>
          <w:sz w:val="24"/>
          <w:szCs w:val="24"/>
        </w:rPr>
        <w:t>Руководитель юридического лица, индивидуальный предприниматель (далее - субъект хозяйствования) обязан:</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w:t>
      </w:r>
      <w:r w:rsidRPr="008214E5">
        <w:rPr>
          <w:rFonts w:ascii="Times New Roman" w:eastAsia="Times New Roman" w:hAnsi="Times New Roman" w:cs="Times New Roman"/>
          <w:b/>
          <w:bCs/>
          <w:sz w:val="24"/>
          <w:szCs w:val="24"/>
        </w:rPr>
        <w:t>обеспечить:</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соблюдение и контроль выполнения требований пожарной безопасности на объекте;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 </w:t>
      </w:r>
      <w:r w:rsidRPr="008214E5">
        <w:rPr>
          <w:rFonts w:ascii="Times New Roman" w:eastAsia="Times New Roman" w:hAnsi="Times New Roman" w:cs="Times New Roman"/>
          <w:b/>
          <w:bCs/>
          <w:sz w:val="24"/>
          <w:szCs w:val="24"/>
        </w:rPr>
        <w:t>организовать</w:t>
      </w:r>
      <w:r w:rsidRPr="008214E5">
        <w:rPr>
          <w:rFonts w:ascii="Times New Roman" w:eastAsia="Times New Roman" w:hAnsi="Times New Roman" w:cs="Times New Roman"/>
          <w:sz w:val="24"/>
          <w:szCs w:val="24"/>
        </w:rPr>
        <w:t>:</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разработку инструкций по пожарной безопасности;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подготовку работников по программам пожарно-технического минимума, проведение противопожарных инструктажей, а также обучение работников мерам пожарной безопасности;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проведение технологических процессов в соответствии с эксплуатационной и технологической документацией;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информирование работников о состоянии пожарной безопасности субъекта хозяйствования;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lastRenderedPageBreak/>
        <w:t>- наличие стендов с информацией о пожарной безопасности и их своевременное обновление </w:t>
      </w:r>
      <w:r w:rsidRPr="008214E5">
        <w:rPr>
          <w:rFonts w:ascii="Times New Roman" w:eastAsia="Times New Roman" w:hAnsi="Times New Roman" w:cs="Times New Roman"/>
          <w:i/>
          <w:iCs/>
          <w:sz w:val="24"/>
          <w:szCs w:val="24"/>
        </w:rPr>
        <w:t>(не распространяется на индивидуальных предпринимателей и микроорганизации)</w:t>
      </w:r>
      <w:r w:rsidRPr="008214E5">
        <w:rPr>
          <w:rFonts w:ascii="Times New Roman" w:eastAsia="Times New Roman" w:hAnsi="Times New Roman" w:cs="Times New Roman"/>
          <w:sz w:val="24"/>
          <w:szCs w:val="24"/>
        </w:rPr>
        <w:t>;</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уборку территории от сухой растительности и горючих отходов;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12. </w:t>
      </w:r>
      <w:r w:rsidRPr="008214E5">
        <w:rPr>
          <w:rFonts w:ascii="Times New Roman" w:eastAsia="Times New Roman" w:hAnsi="Times New Roman" w:cs="Times New Roman"/>
          <w:b/>
          <w:bCs/>
          <w:sz w:val="24"/>
          <w:szCs w:val="24"/>
        </w:rPr>
        <w:t>Лица, ответственные за пожарную безопасность субъекта хозяйствования (его структурных подразделений) и назначаемые его руководителем, обязаны: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w:t>
      </w:r>
      <w:r w:rsidRPr="008214E5">
        <w:rPr>
          <w:rFonts w:ascii="Times New Roman" w:eastAsia="Times New Roman" w:hAnsi="Times New Roman" w:cs="Times New Roman"/>
          <w:b/>
          <w:bCs/>
          <w:sz w:val="24"/>
          <w:szCs w:val="24"/>
        </w:rPr>
        <w:t>обеспечить:</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пожарную безопасность и противопожарный режим на закрепленных за ними объектах;</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подготовку работников по программам пожарно-технического минимума, проведение противопожарных инструктажей, а также обучение работников мерам пожарной безопасности;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13. </w:t>
      </w:r>
      <w:r w:rsidRPr="008214E5">
        <w:rPr>
          <w:rFonts w:ascii="Times New Roman" w:eastAsia="Times New Roman" w:hAnsi="Times New Roman" w:cs="Times New Roman"/>
          <w:b/>
          <w:bCs/>
          <w:sz w:val="24"/>
          <w:szCs w:val="24"/>
        </w:rPr>
        <w:t>Каждый работник субъекта хозяйствования обязан</w:t>
      </w:r>
      <w:r w:rsidRPr="008214E5">
        <w:rPr>
          <w:rFonts w:ascii="Times New Roman" w:eastAsia="Times New Roman" w:hAnsi="Times New Roman" w:cs="Times New Roman"/>
          <w:sz w:val="24"/>
          <w:szCs w:val="24"/>
        </w:rPr>
        <w:t>:</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знать требования пожарной безопасности, соблюдать противопожарный режим;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не совершать действий, которые могут привести к возникновению пожара;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уметь применять первичные средства пожаротушения и средства самоспасения;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14. Руководители и специалисты обязаны обеспечивать постоянный контроль за соблюдением режимных мероприятий, добиваться немедленного устранения выявленных нарушений.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Глава 3. Требования к содержанию территории, в том числе дорог, подъездов и проездов к зданиям,</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сооружениям, наружным установкам, источникам наружного противопожарного водоснабжения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Требования к содержанию территории, в том числе дорог, подъездов и проездов к зданиям,</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сооружениям, наружным установкам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15. Территория организации должна быть спланирована и иметь сеть дорог и пожарных проездов с выездами на дороги общего пользования.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16. Не допускается перекрывать и загромождать проезды и подъезды для пожарной аварийно-спасательной техники к зданиям, водоисточникам и т.д. О закрытии (ремонте) отдельных участков дорог или проездов, препятствующих проезду пожарной аварийно-спасательной техники, необходимо не менее чем за сутки уведомить пожарные аварийно-спасательные подразделения Министерства по чрезвычайным ситуациям Республики Беларусь (письменно или по телефону 101 либо 112), при аварийных ситуациях сообщать немедленно. В зимнее время проезды должны регулярно очищаться от снега и льда.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xml:space="preserve">17. У въезда на территорию организации должны быть вывешены схемы с нанесенными на них как действующими, так и строящимися и временными зданиями (сооружениями), въездами, подъездами, пожарными проездами, местонахождением источников противопожарного водоснабжения. Схемы должны быть выполнены из </w:t>
      </w:r>
      <w:r w:rsidRPr="008214E5">
        <w:rPr>
          <w:rFonts w:ascii="Times New Roman" w:eastAsia="Times New Roman" w:hAnsi="Times New Roman" w:cs="Times New Roman"/>
          <w:sz w:val="24"/>
          <w:szCs w:val="24"/>
        </w:rPr>
        <w:lastRenderedPageBreak/>
        <w:t>материалов, стойких к воздействию атмосферных осадков и солнечных лучей. При механизированном открывании въездных ворот, шлагбаумов или других ограничивающих устройств должны иметься возможность ручного открывания.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18. Противопожарные разрывы между открытыми складами, зданиями и сооружениями, проезды и подъезды к зданиям должны отвечать требованиям норм и правил пожарной безопасности.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19. В противопожарных разрывах между зданиями и сооружениями не допускается складирование горючих материалов, строительство временных и установка мобильных зданий (сооружений), а также стоянка автотранспортных средств.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20. Емкости с ЛВЖ, ГЖ, баллоны с газом, пустая тара, не очищенная от остатков ЛВЖ, ГЖ и ГГ, должны быть защищены от солнечного и иного теплового воздействия. Их хранение на открытых незащищенных площадках не допускается. Сооружения (навесы) для защиты от атмосферных осадков и солнечных лучей должны быть из негорючих материалов.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21. Территория и дороги должны освещаться и регулярно очищаться от сухой травы и листьев, сгораемого мусора и отходов, обладающих взрывопожароопасными и пожароопасными свойствами.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22. На площадках, прилегающих к зданиям (сооружениям), и в противопожарных разрывах должна периодически выкашиваться трава. Сушить и скирдовать скошенную траву на территории организации не допускается, за исключением специально отведенных для этих целей мест. Не допускается выжигание растительности, стерни.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23. Для сбора отходов потребления и мусора от одиночных потребителей на территории должны быть установлены контейнеры с закрывающимися крышками.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Контейнеры для отходов потребления, установленные в камерах мусоропроводов, должны быть выполнены из негорючих материалов.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Контейнеры для отходов потребления и производственных отходов необходимо устанавливать на контейнерных площадках на расстоянии не менее 15 м от зданий (сооружений), открытых стоянок автотранспорта.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На территории допускается открытое хранение отходов производства в специально оборудованных местах (площадках) на расстоянии не менее 30 м от границ зданий (сооружений) и открытых площадок хранения в количестве, не превышающем объемов, установленных проектом и технологическими регламентами (картами), с учетом соблюдения графиков уборки.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Контейнерные площадки должны иметь с трех сторон по периметру ограждение из негорючих материалов высотой выше емкостей для сбора отходов и твердое покрытие из негорючих материалов в пределах ограждения.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24. На территории не допускается разводить костры и сжигать мусор.</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25. При расположении объекта, хранящего или перерабатывающего ЛВЖ, ГЖ или ГГ, в лесистой местности территория вокруг него должна быть окаймлена минерализованной противопожарной полосой шириной не менее 2 м. На этой территории не должно быть валежника, порубочных остатков, сухой травы и т.п.</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26. Территория должна быть закреплена приказом за должностными лицами для поддержания противопожарного режима.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Требования к содержанию источников наружного противопожарного водоснабжения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27. В организации должна быть общая схема противопожарного водоснабжения с указанием всех гидрантов, задвижек, диаметров труб на участках водопроводной сети. Схема вывешивается в помещении пожарного поста.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lastRenderedPageBreak/>
        <w:t>28. Въезды (выезды), дороги, проезды и подъезды к зданиям, сооружениям, наружным установкам и водоисточникам должны содержаться в состоянии, обеспечивающем свободный подъезд аварийно-спасательной техники.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29. Не допускается: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с последующим проведением наружных испытаний на обеспечение требуемого расхода;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демонтировать пожарные гидранты и краны;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засыпать песком, грунтом, покрывать асфальтом или бетоном крышки люков пожарных гидрантов.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30. Проверка состояния внутреннего противопожарного водоснабжения проводится не реже раза в год, а также после каждого капитального ремонта, реконструкции или подключения новых потребителей к водопроводной сети. При проверке состояния внутреннего противопожарного водоснабжения оценивается готовность к применению пожарных кранов и пожарных насосов (при их наличии).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31. Оценка готовности к применению внутреннего противопожарного водоснабжения включает составление акта оценки готовности к применению внутреннего противопожарного водоснабжения.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32. При проверке состояния наружного противопожарного водоснабжения оценивается готовность к применению пожарных водоемов и пожарных насосов (при их наличии), а также проверяется работоспособность и определяется водоотдача пожарных гидрантов.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33. Оценка готовности к применению пожарных водоемов проводится не реже раза в год и включает:</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визуальный контроль уровня воды;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визуальный контроль наличия и исправности водозаборных устройств;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визуальный контроль состояния откосов, подъездных путей и площадок для установки пожарных аварийно-спасательных автомобилей;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составление акта оценки готовности к применению пожарных водоемов.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34. Оценка готовности к применению пожарных насосов проводится после каждого ремонта, реконструкции или подключения новых потребителей к водопроводной сети (но не реже раза в год) и включает сравнение показателей, установленных на пожарных насосах средств измерений с показателями, предусмотренными проектной документацией. По результатам выполнения измерений составляется акт оценки готовности к применению пожарных насосов.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35. Проверка работоспособности и определение водоотдачи пожарных гидрантов проводятся комиссионно раз в полугодие при положительной среднесуточной температуре воздуха. Работоспособность и водоотдача пожарных гидрантов дополнительно проверяется после каждого ремонта, реконструкции или подключения новых потребителей к водопроводной сети. По окончании проверки составляется протокол проверки работоспособности и определения водоотдачи пожарных гидрантов.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36. Контроль за состоянием наружного и внутреннего противопожарного водоснабжения осуществляется регулярно ответственными лицами: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пожарных кранов - путем проверки комплектации и внешнего оформления (установленного техническими нормативными правовыми актами), пуска воды (за исключением кранов, подключенных к питающим трубопроводам спринклерной установки пожаротушения); ревизии запорной арматуры, просушки (при необходимости) и перекатки пожарного рукава с составлением акта проверки произвольной формы;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lastRenderedPageBreak/>
        <w:t>2) пожарных гидрантов - путем проверки наличия, исправности и состояния люка, крышки колодца, корпуса пожарного гидранта, наличия установленных техническими нормативными правовыми актами знаков пожарной безопасности;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 пожарных насосов - путем включения не реже раза в месяц.</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37. Водопровод, на котором установлено пожарное оборудование, должен обеспечивать требуемый напор и пропускать расчетное количество воды для целей пожаротушения.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38. Задвижки и насосы должны иметь номера, соответствующие общей схеме противопожарного водоснабжения предприятия. Изменения в системе водоснабжения, связанные с техническим переоснащением, реконструкцией и другими работами, должны быть отражены в соответствующей технической документации и схемах.</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39. Пожарные гидранты должны быть пронумерованы, иметь опознавательные знаки, соответствующие действующим техническим нормативным правовым актам. Для определения мест расположения пожарных гидрантов, водоемов световые или флуоресцентные указатели следует размещать на видных местах на высоте 2,0 - 2,5 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40. Пожарные гидранты должны быть подготовлены к работе в зимних условиях (из гидранта и колодца откачана вода, крышки колодцев должны быть постоянно очищены от снега, льда, утеплены).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41. Пожарная колонка должна беспрепятственно устанавливаться на пожарные гидранты. Колодец гидранта должен быть сухим, очищенным от мусора, его крышка должна свободно открываться. Не допускается стоянка автотранспортных средств на крышках (над крышками) колодцев пожарных гидрантов.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42. К водоисточникам, расположенным на территории организации, а также за его пределами и предназначенным для целей пожаротушения, должны быть обеспечены подъездные дороги и площадки с твердым покрытием для установки пожарной техники и забора воды в любое время года. Подъезды и подходы к пожарным гидрантам, водоемам, резервуарам, водонапорным башням должны быть постоянно свободными.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43. Использованный запас воды для целей пожаротушения или учений следует незамедлительно восполнять.</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44. При обнаружении утечки воды в пожарных резервуарах необходимо принимать меры к их ремонту и заполнению водой.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45. Пожарные краны внутреннего противопожарного водопровода должны быть укомплектованы пожарными рукавами и стволами, заключенными в пожарные шкафы. Рукава внутренних пожарных кранов должны быть сухими, скатанными в двойную скатку, присоединенными к пожарному крану и стволу.</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46. Пожарные краны должны быть постоянно доступны для использования.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Глава 4. Требования к эксплуатации зданий, сооружений, помещений, наружных установок</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47. Не допускается хранение ЛВЖ и ГЖ, баллонов с ГГ,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48. В зданиях, сооружениях и помещениях не допускается применение: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пиротехнических изделий;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открытого огня (свечи, факелы и другие эффекты с применением огня).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49.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определяется инструкциями по пожарной безопасности с учетом особенностей технологических процессов, графика проведения технического обслуживания и ремонта.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lastRenderedPageBreak/>
        <w:t>50. Хранение бензина, дизельного топлива в помещениях гаражей-стоянок допускается только в плотно закрывающейся металлической таре либо в полимерной таре с антистатическими свойствами.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51. В гаражах-стоянках, а также на автомобильных стоянках под навесами (за исключением мастерских, предназначенных для оказания услуг по техническому обслуживанию и ремонту транспортных средств) не допускается: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пользоваться открытым огнем;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оставлять транспортные средства при наличии течи из топливной системы;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осуществлять в помещениях заправку и слив топлива.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52.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53.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Республики Беларусь требований в части размещения и эксплуатации.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54. При эксплуатации вентиляционных систем не допускается: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подключать к ним газовые отопительные приборы;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отключать или снимать огнезадерживающие устройства;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закрывать вытяжные каналы, отверстия и решетки, входящие в противодымную защиту.</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55. В зданиях (сооружениях) на территории организации не допускается устройство жилых помещений и проживание людей, в том числе временное.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56. Противопожарные и дымонепроницаемые двери, двери лестничных клеток должны быть исправны, отрегулированы, обеспечивать плотное самозакрывание и иметь уплотнение в притворах.</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57. Промасленные обтирочные материалы и отходы производства необходимо по мере накопления убирать в металлические ящики с плотно закрывающимися крышками и по окончании смены удалять из производственных помещений в специально отведенные места.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58. Лестницы и площадки, используемые для подъема пожарными подразделениями на крышу и чердаки, а также ограждения крыш должны подвергаться периодическим испытаниям на прочность.</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Глава 5. Мероприятия по обеспечению пожарной безопасности при осуществлении</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деятельности юридическим лицом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59.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60.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 Республики Беларусь.</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61. Строительство, реконструкция, капитальный ремонт, техническое переоснащение, перепрофилирование по функциональному назначению зданий (сооружений) и помещений должны осуществляться в соответствии с проектной документацией, разработанной в установленном порядке.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xml:space="preserve">62. Объект должен быть обеспечен исправными техническими средствами противопожарной защиты, первичными средствами пожаротушения и другой пожарной </w:t>
      </w:r>
      <w:r w:rsidRPr="008214E5">
        <w:rPr>
          <w:rFonts w:ascii="Times New Roman" w:eastAsia="Times New Roman" w:hAnsi="Times New Roman" w:cs="Times New Roman"/>
          <w:sz w:val="24"/>
          <w:szCs w:val="24"/>
        </w:rPr>
        <w:lastRenderedPageBreak/>
        <w:t>техникой, а также средствами связи (телефонной, мобильной в зависимости от области применения).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63. На наружной стороне дверей (ворот) производственных и складских помещений, а также наружных установок необходимо размещать указатель категории по взрывопожарной и пожарной опасности и класса зоны. На дверях помещений категорий А и Б дополнительно должна размещаться информационная карточка мер пожарной безопасности.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64. На объекте и на территории должны быть размещены знаки пожарной безопасности в соответствии с действующими техническими нормативными правовыми актами.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65. Подготовка работников по вопросам пожарной безопасности осуществляется путем проведения противопожарных инструктажей и освоения программ пожарно-технического минимума.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Противопожарный инструктаж</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66. Устанавливаются следующие виды противопожарного инструктажа: вводный, первичный, повторный, внеплановый и целевой.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67. Противопожарный инструктаж проводит лицо, ответственное за пожарную безопасность юридического лица (его структурного подразделения), либо иные лица, назначенные приказом и прошедшие подготовку по программе пожарно-технического минимума, с использованием общеобъектовой инструкции по пожарной безопасности.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68. При проведении </w:t>
      </w:r>
      <w:r w:rsidRPr="008214E5">
        <w:rPr>
          <w:rFonts w:ascii="Times New Roman" w:eastAsia="Times New Roman" w:hAnsi="Times New Roman" w:cs="Times New Roman"/>
          <w:b/>
          <w:bCs/>
          <w:sz w:val="24"/>
          <w:szCs w:val="24"/>
        </w:rPr>
        <w:t>вводного противопожарного инструктажа</w:t>
      </w:r>
      <w:r w:rsidRPr="008214E5">
        <w:rPr>
          <w:rFonts w:ascii="Times New Roman" w:eastAsia="Times New Roman" w:hAnsi="Times New Roman" w:cs="Times New Roman"/>
          <w:sz w:val="24"/>
          <w:szCs w:val="24"/>
        </w:rPr>
        <w:t> работника ознакомляют с местными условиями труда, противопожарным режимом и вопросами программы вводного противопожарного инструктажа, которые включают:</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общие сведения о специфике и особенностях деятельности субъекта хозяйствования по условиям пожаро- и взрывоопасности;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 обстоятельства и причины возникновения пожаров в данном и аналогичном субъектах хозяйствования, меры по предупреждению возможных причин пожара и условий, способствовавших их возникновению;</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 противопожарный режим субъекта хозяйствования в соответствии с требованиями пожарной безопасности;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4) обязанности и ответственность работников за нарушение требований пожарной безопасности;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5) знаки пожарной безопасности;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6) характеристики имеющихся у субъекта хозяйствования средств противопожарной защиты и пожаротушения и правила пользования ими)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7) практические действия в случае возникновения пожара (вызов подразделений пожарной аварийно-спасательной службы, внештатных пожарных формирований, эвакуация людей и материальных ценностей, применение средств противопожарной защиты и пожаротушения, способы оказания первой помощи пострадавшим при пожаре).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69. </w:t>
      </w:r>
      <w:r w:rsidRPr="008214E5">
        <w:rPr>
          <w:rFonts w:ascii="Times New Roman" w:eastAsia="Times New Roman" w:hAnsi="Times New Roman" w:cs="Times New Roman"/>
          <w:b/>
          <w:bCs/>
          <w:sz w:val="24"/>
          <w:szCs w:val="24"/>
        </w:rPr>
        <w:t>Вводный противопожарный инструктаж</w:t>
      </w:r>
      <w:r w:rsidRPr="008214E5">
        <w:rPr>
          <w:rFonts w:ascii="Times New Roman" w:eastAsia="Times New Roman" w:hAnsi="Times New Roman" w:cs="Times New Roman"/>
          <w:sz w:val="24"/>
          <w:szCs w:val="24"/>
        </w:rPr>
        <w:t> проводится: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с лицами, принимаемыми на постоянную или временную работу у субъекта хозяйствования, независимо от образования, стажа работы по профессии или должности;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работниками сторонних субъектов хозяйствования, в том числе командированными, в случае участия их в производственном процессе или выполнения работ (оказания услуг) на территории субъекта хозяйствования;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лицами, впервые прибывшими для прохождения производственного обучения (практики, стажировки).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70. При проведении </w:t>
      </w:r>
      <w:r w:rsidRPr="008214E5">
        <w:rPr>
          <w:rFonts w:ascii="Times New Roman" w:eastAsia="Times New Roman" w:hAnsi="Times New Roman" w:cs="Times New Roman"/>
          <w:b/>
          <w:bCs/>
          <w:sz w:val="24"/>
          <w:szCs w:val="24"/>
        </w:rPr>
        <w:t>первичного противопожарного инструктажа</w:t>
      </w:r>
      <w:r w:rsidRPr="008214E5">
        <w:rPr>
          <w:rFonts w:ascii="Times New Roman" w:eastAsia="Times New Roman" w:hAnsi="Times New Roman" w:cs="Times New Roman"/>
          <w:sz w:val="24"/>
          <w:szCs w:val="24"/>
        </w:rPr>
        <w:t> работнику указываются места размещения средств противопожарной защиты и пожаротушения, средств связи и самоспасения. Работник ознакомляется с вопросами программы первичного противопожарного инструктажа, которые включают</w:t>
      </w:r>
      <w:r w:rsidRPr="008214E5">
        <w:rPr>
          <w:rFonts w:ascii="Times New Roman" w:eastAsia="Times New Roman" w:hAnsi="Times New Roman" w:cs="Times New Roman"/>
          <w:b/>
          <w:bCs/>
          <w:sz w:val="24"/>
          <w:szCs w:val="24"/>
        </w:rPr>
        <w:t>:</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lastRenderedPageBreak/>
        <w:t>1) взрывопожароопасные свойства обращающихся веществ и материалов;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 возможные источники зажигания, меры предупреждения пожара и взрыва;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 характеристики пожарной опасности производственных участков, помещений, территорий, где осуществляется работа инструктируемого;</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4) имеющиеся средства противопожарной защиты и пожаротушения, связи, технику безопасности при тушении пожара;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5) противопожарный режим в подразделении (содержание территории, проходов, проездов, подходов к средствам противопожарной защиты и пожаротушения, режим курения и другие требования пожарной безопасности).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71. </w:t>
      </w:r>
      <w:r w:rsidRPr="008214E5">
        <w:rPr>
          <w:rFonts w:ascii="Times New Roman" w:eastAsia="Times New Roman" w:hAnsi="Times New Roman" w:cs="Times New Roman"/>
          <w:b/>
          <w:bCs/>
          <w:sz w:val="24"/>
          <w:szCs w:val="24"/>
        </w:rPr>
        <w:t>Первичный противопожарный инструктаж</w:t>
      </w:r>
      <w:r w:rsidRPr="008214E5">
        <w:rPr>
          <w:rFonts w:ascii="Times New Roman" w:eastAsia="Times New Roman" w:hAnsi="Times New Roman" w:cs="Times New Roman"/>
          <w:sz w:val="24"/>
          <w:szCs w:val="24"/>
        </w:rPr>
        <w:t> проводится: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с работниками (лицами), прошедшими вводный противопожарный инструктаж и прибывшими к месту работы (производственного обучения, практики, стажировки);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работниками, перемещенными на новое рабочее место, в случае если пожарная опасность и (или) требования пожарной безопасности отличаются от прежних.</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Первичный противопожарный инструктаж проводится непосредственно на рабочем месте.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72. </w:t>
      </w:r>
      <w:r w:rsidRPr="008214E5">
        <w:rPr>
          <w:rFonts w:ascii="Times New Roman" w:eastAsia="Times New Roman" w:hAnsi="Times New Roman" w:cs="Times New Roman"/>
          <w:b/>
          <w:bCs/>
          <w:sz w:val="24"/>
          <w:szCs w:val="24"/>
        </w:rPr>
        <w:t>Повторный противопожарный инструктаж</w:t>
      </w:r>
      <w:r w:rsidRPr="008214E5">
        <w:rPr>
          <w:rFonts w:ascii="Times New Roman" w:eastAsia="Times New Roman" w:hAnsi="Times New Roman" w:cs="Times New Roman"/>
          <w:sz w:val="24"/>
          <w:szCs w:val="24"/>
        </w:rPr>
        <w:t> проводится со всеми работниками не реже раза в год, за исключением работников, связанных с проведением пожароопасных, в том числе огневых, работ, которым повторный противопожарный инструктаж проводится не реже раза в полугодие.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В ходе повторного противопожарного инструктажа работник ознакомляется с вопросами пожарной безопасности в объеме, предусмотренном для первичного противопожарного инструктажа.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73. Внеплановый противопожарный инструктаж проводится в целях актуализации знаний и ознакомления с новой информацией в области обеспечения пожарной безопасности: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при изменении законодательства в области пожарной безопасности - с работниками, чья деятельность связана с выполнением новых (измененных) требований;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при изменении технологического процесса или иных факторов, влияющих на пожарную безопасность, - в объеме требований, касающихся данных процессов или факторов;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при выявлении руководителем юридического лица (структурного подразделения) либо лицом, ответственным за пожарную безопасность юридического лица (его структурного подразделения), нарушений требований пожарной безопасности и (или) недостаточного уровня знаний по пожарной безопасности у работников;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после произошедшего пожара (загорания) или поступления информационных материалов о пожарах (взрывах), произошедших на аналогичных объектах, - со всеми работниками;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при перерыве в работе по должности (профессии) более 6 месяцев - со всеми работниками, у которых прерывалась работа.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При изменении технологического процесса или иных факторов, влияющих на пожарную безопасность, внеплановый противопожарный инструктаж и последующая проверка знаний по пожарной безопасности проводятся с работниками, чья деятельность связана с осуществлением измененного технологического процесса.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74. При проведении </w:t>
      </w:r>
      <w:r w:rsidRPr="008214E5">
        <w:rPr>
          <w:rFonts w:ascii="Times New Roman" w:eastAsia="Times New Roman" w:hAnsi="Times New Roman" w:cs="Times New Roman"/>
          <w:b/>
          <w:bCs/>
          <w:sz w:val="24"/>
          <w:szCs w:val="24"/>
        </w:rPr>
        <w:t>целевого противопожарного инструктажа</w:t>
      </w:r>
      <w:r w:rsidRPr="008214E5">
        <w:rPr>
          <w:rFonts w:ascii="Times New Roman" w:eastAsia="Times New Roman" w:hAnsi="Times New Roman" w:cs="Times New Roman"/>
          <w:sz w:val="24"/>
          <w:szCs w:val="24"/>
        </w:rPr>
        <w:t> проводится ознакомление работника (иных лиц) с основными требованиями к обеспечению пожарной безопасности в объеме, необходимом: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для выполнения разовых работ, не связанных с прямыми обязанностями служащего (рабочего);</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ликвидации последствий чрезвычайных ситуаций, аварий;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производства работ, на которые оформляется наряд-допуск;</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lastRenderedPageBreak/>
        <w:t>- посещения субъекта хозяйствования иными лицами, не являющимися его работниками, в познавательных целях.</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Целевой противопожарный инструктаж проводится до прибытия на место проведения работ (посещения).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75. О проведении противопожарного инструктажа делается запись в журнале регистрации инструктажей по охране труда.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Проведение противопожарного инструктажа подтверждается подписями лиц, которые их проводили и прошли.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76. Противопожарный инструктаж (кроме целевого) завершается проверкой знаний. Проверку знаний осуществляет лицо, проводившее противопожарный инструктаж. Проверка знаний проводится в объеме противопожарного инструктажа в форме письменного или устного опроса либо тестирования, в том числе с использованием программных средств.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Пожарно-технический минимум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77. Обязательной подготовке по программе пожарно-технического минимума (далее - ПТМ) в организации подлежат:</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работники, ответственные за пожарную безопасность субъекта хозяйствования (его структурных подразделений);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работники, осуществляющие эксплуатацию теплогенерирующих аппаратов;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работники, ответственные за подготовку и (или) проведение огневых работ;</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исполнители огневых работ;</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работники, обязанности которых связаны с хранением, перемещением, применением ГГ, ЛВЖ, взрывоопасных пылей, твердых легковоспламеняющихся веществ и материалов;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работники, привлекаемые к уборке урожая зерновых культур, заготовке и складированию грубых кормов;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члены внештатных пожарных формирований из числа работников субъекта хозяйствования;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работники, на которых возложена обязанность проведения противопожарного инструктажа.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В случае когда лица, имеющие право проведения подготовки по программе ПТМ, являются ответственными за обеспечение пожарной безопасности в организации (ее структурном подразделении) и (или) членами пожарно-технической комиссии, наличие талона о прохождении подготовки по программе ПТМ не требуется при условии наличия документа об образовании, дающего право на проведение подготовки по программе ПТМ.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78. Подготовка работников по программе ПТМ проводится не позднее месяца после приема на работу и не реже раза в 3 года, за исключением работников организации, ответственных за подготовку и (или) проведение огневых работ; работников - исполнителей огневых работ; работников, обязанности которых связаны с хранением, перемещением, применением ГГ, ЛВЖ, взрывоопасных пылей, твердых легковоспламеняющихся веществ и материалов, подготовка которых по программе ПТМ проводится не реже раза в год.</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79. Подготовку по программе ПТМ осуществляют руководители и специалисты организации, имеющие образование по специальности "Предупреждение и ликвидация чрезвычайных ситуаций" или "Пожарная и промышленная безопасность" либо прошедшие повышение квалификации по направлению "Обеспечение пожарной безопасности", за исключением случаев подготовки по программе ПТМ для членов пожарных дружин, обеспеченных пожарной автоцистерной или иной приспособленной для тушения пожаров техникой, и пожарных команд, которую проводят руководители и специалисты юридического лица, имеющие образование по специальности "Предупреждение и ликвидация чрезвычайных ситуаций" или "Пожарная и промышленная безопасность".</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lastRenderedPageBreak/>
        <w:t>80. Проведение подготовки по программе ПТМ должно фиксироваться у юридического лица, работник которого осуществляет подготовку, по месту ее проведения в журнале учета прохождения подготовки по программе ПТМ.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Подготовка по программе ПТМ завершается проверкой знаний. Проверку знаний в объеме программы ПТМ осуществляет комиссия, назначенная приказом (распоряжением) руководителя субъекта хозяйствования, в котором проводилась подготовка, состоящая не менее чем из 3 человек (председатель, заместитель (заместители) председателя, член (члены) комиссии), один из которых выполняет функции секретаря. В состав комиссии должен входить работник (работники) юридического лица (его структурного подразделения), проводивший (проводившие) подготовку, а также работники субъекта хозяйствования, направившего на подготовку (по согласованию юридического лица (его структурного подразделения), в котором проводилась подготовка, и субъекта хозяйствования, который направил работника на подготовку).</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81. Проверка знаний проводится в объеме подготовки по программе ПТМ в форме письменного или устного опроса либо тестирования, в том числе с использованием программных средств, а также в виде отработки действий в случае возникновения пожара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82. Лицам, успешно прошедшим проверку знаний, выдается талон о прохождении подготовки по программе ПТМ.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Номер талона вносится в журнал учета прохождения подготовки по программе ПТМ.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Допускается указывать в талоне о прохождении подготовки по программе ПТМ несколько программ ПТМ при прохождении подготовки по ним в одном юридическом лице.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83. Конкретные даты и место проведения подготовки по программе ПТМ, а также лица, ответственные за ее организацию (проведение), определяются приказом.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Глава 6. Порядок, нормы хранения и транспортировки веществ и материалов с учетом их агрегатного состояния,</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совместимости хранения, а также однородности средств тушения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Общие положения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84.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согласно приложению 1 "Условия совместного хранения веществ и материалов".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85. Применение и хранение на объектах веществ и материалов неизвестного состава и с неизученными взрывопожароопасными свойствами запрещается.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86. 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87. При утечке ЛВЖ и ГЖ, ГГ следует прекратить все технологические операции и принять меры по ликвидации пожароопасной ситуации. Пролитые ЛВЖ и ГЖ должны быть немедленно убраны с помощью сорбирующих материалов или других пожаробезопасных средств и удалены из помещений и с территории.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88. Горючие вещества независимо от агрегатного состояния должны храниться отдельно от окислителей.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89. ЛВЖ, ГЖ, твердые и газообразные горючие материалы, вещества, самовоспламеняющиеся в воздухе, взаимодействующие с водой и друг с другом, а также органические и неорганические перекиси должны храниться в отдельных помещениях, секциях, отсеках.</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lastRenderedPageBreak/>
        <w:t>90. ЛВЖ в стеклянной таре (бутылях) емкостью более 30 л должны храниться на полу в один ярус.</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91. На складах при ручной укладке барабаны с ЛВЖ и ГЖ должны устанавливаться на полу не более чем в 2 ряда, при механизированной укладке барабанов с ГЖ - не более 5 рядов, а ЛВЖ - не более 3. Ширина штабеля должна быть не более 2 барабанов.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92. Не допускается хранить в помещениях лабораторий баллоны с ГГ.</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93. Сажу, графиты, дробленые и порошковые полимеры следует хранить в отдельных сухих помещениях или секциях помещений, защищенных от попадания атмосферных осадков и грунтовых вод.</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94. Хранение веществ и материалов на рампах складов, платформах и пандусах не допускается. Материалы, разгруженные на рампу, к концу рабочей смены должны быть убраны.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95. При хранении товарно-материальных ценностей (горючих и негорючих в горючей упаковке) на открытой площадке площадь одной секции (штабеля) не должна превышать 300 кв.м. Противопожарные разрывы между секциями (штабелями) должны быть не менее 6 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96. Аэрозольную продукцию следует хранить отдельно от окислителей, ГГ, ЛВЖ и ГЖ в одноэтажных складских зданиях или противопожарных отсеках таких зданий. Хранение в складах, расположенных в цокольных и подземных этажах, не допускается. Хранение аэрозольных упаковок под навесом или на открытых площадках допускается в исключительных случаях и только в закрываемых контейнерах, исключающих воздействие на упаковку прямых солнечных лучей и атмосферных осадков.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97. Общая масса аэрозольных упаковок при хранении в одном помещении с другими горючими веществами и материалами не должна превышать 450 кг.</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98. В бессекционных складах или секциях площадью 1000 кв.м и более ширина и длина штабелей не должна превышать 25 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99. При хранении товаров и грузов на стеллажах с выдвижными полками размеры проходов должны увеличиваться: при одностороннем расположении стеллажа - на половину ширины выдвижной полки; при двустороннем - на ширину выдвижной полки.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100. Не допускается хранение сухих красок в одном помещении с лакокрасочной продукцией, содержащей ЛВЖ, ГЖ, ГГ.</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101. Стеллажи, на которых хранятся горючие вещества и материалы, должны быть изготовлены из негорючих материалов и размещаться на расстоянии не менее 1 м от нагревательных и осветительных приборов.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102. Горючие вещества и материалы в индивидуальной упаковке необходимо хранить на стеллажах открытого типа или в шкафах, изготовленных из негорючих материалов, а в групповой упаковке - штабелями.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103. В местах хранения кислот и щелочей необходимо иметь вещества (растворы) для их нейтрализации в случае утечки. Места хранения кислот и щелочей должны быть обозначены указателями.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В местах хранения ЛВЖ и ГЖ необходимо иметь сорбенты для их поглощения в случае растекания.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104. Банки со щелочными металлами необходимо упаковывать в деревянные ящики с заполнением промежутков рыхлым упаковочным материалом, инертным по отношению к хранимым веществам.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105. Пирофорные металлы следует хранить в пассивированном состоянии в герметичной таре в отдельных отсеках склада.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106. Порошки металлов (алюминий, цинк, цирконий, титан) должны храниться в герметичной таре, не пропускающей влагу и воздух. В этих отсеках хранение других веществ не разрешается.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107. Укладка самовозгорающихся материалов на стеллажах или на полу разрешается только в один ряд по высоте.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lastRenderedPageBreak/>
        <w:t>108. Минеральные удобрения, поступающие на склад в незатаренном состоянии, хранятся насыпью в отдельных отсеках при высоте для слеживающихся туков не более 2 м, неслеживающихся - не более 3 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109. При хранении аммиачной селитры дополнительно должны соблюдаться следующие требования: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здания (отсеки), предназначенные для хранения аммиачной селитры, должны быть сухими, чистыми, в них не должны находиться ЛВЖ, ГЖ, ГГ, окислители, а также остатки указанных веществ, хранившихся в этих зданиях (отсеках) ранее;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склады селитры должны быть обозначены надписями "Аммиачная селитра" (на воротах или на стенах);</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высота штабеля аммиачной селитры при использовании стоечных поддонов допускается до 4,4 м. Плоские поддоны допускается устанавливать не выше чем в 2 яруса. Мешки без поддонов допускается укладывать до 10 рядов на высоту до 1,8 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110. Не допускается хранение горючих веществ и материалов в помещениях, через которые проходят коммуникации, подающие ЛВЖ, ГЖ, ГГ, химически активные вещества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111. При складировании каучука и автошин следует соблюдать следующие требования: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каучук и автошины должны храниться в одноэтажных складских зданиях. Хранение их в подвальных и цокольных этажах не допускается;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при складировании автошин в штабели не допускается складывать их "колодцем" на пол без подтоварников (поддонов). Допускается укладка автошин на пол без подтоварников (поддонов) на ребро при условии обеспечения возможности их быстрой эвакуации с помощью погрузо-разгрузочных механизмов, авто- и электротранспорта. Не допускается хранение автошин навалом;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не допускается хранение других горючих веществ, материалов и изделий в одном помещении (секции) с каучуком и резиной.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112. Допускается хранение каучука и автошин, а также иных горючих веществ, материалов и изделий из них под навесом или на открытых площадках только в закрываемых контейнерах, исключающих воздействие прямых солнечных лучей и атмосферных осадков.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Порядок хранения твердого топлива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113. Площадка для хранения дров или отходов деревообрабатывающей промышленности и других видов твердого топлива (далее - твердое топливо) должна быть очищена от растительного слоя, горючих отходов, выровнена и плотно утрамбована.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114. Горючие отходы (очесы, пни, сучья и т.д.) допускается хранить только отдельно от складируемого твердого топлива.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115. Не допускается осуществлять разгрузку, хранить на складах твердое топливо и сжигать топливо с неизвестными или неизученными характеристиками взрывопожарной опасности.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116. Для каждого вида топлива должны предусматриваться отдельные площадки.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117. Уголь различных марок должен укладываться в отдельные штабеля.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118. Не допускается хранить все виды твердого топлива в зданиях, не предназначенных для этих целей.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119. Для обеспечения проезда пожарной аварийно-спасательной техники на территории склада должны предусматриваться проезды шириной не менее: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3 м от подошвы штабелей (куч) до ограждающего забора и фундамента подкрановых путей;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 3 м от наружной грани головки рельса или бровки автодороги.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Не допускается засыпать проезды твердым топливом и загромождать их оборудованием.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lastRenderedPageBreak/>
        <w:t>120. За складами твердого топлива, склонного к самонагреванию и самовоспламенению, должно быть установлено систематическое наблюдение.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121. Оползни, вымоины и другие дефекты, возникающие в штабеле самовозгорающегося топлива с течением времени, а также из-за продолжительных дождей, должны устраняться в кратчайшие сроки и дополнительно уплотняться.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Порядок хранения баллонов с ГГ</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122. Не допускается принимать на хранение и хранить баллоны с ГГ с неисправными вентилями, поврежденным корпусом (трещины, вмятины, сильная коррозия), не прошедшие технического освидетельствования в установленном порядке.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123. Баллоны с ГГ, имеющие утечку, необходимо немедленно удалить из помещения в специально отведенные места.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124. Баллоны с ГГ следует хранить отдельно от баллонов с кислородом, сжатым воздухом, хлором, фтором и другими окислителями, а также отдельно от баллонов с токсичным газом.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125. Наполненные и пустые баллоны с ГГ должны храниться раздельно.</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126. Пустые баллоны с ГГ с отсутствием остаточного давления следует направлять на продувку и промывку.</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127. Не допускается превышение установленных норм заполнения баллонов сжатыми, сжиженными и растворенными ГГ.</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128. Не допускается перевозка баллонов с сжиженным ГГ совместно с иными горючими веществами.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129. При хранении баллонов с кислородом не допускается попадание на них жира и соприкосновение арматуры с промасленными материалами.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130. При хранении баллонов с ГГ должны приниматься меры, предупреждающие их падение и повреждение.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131. Пол в помещении хранения баллонов с ГГ должен быть выполнен из материалов, исключающих искрообразование.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132. Баллоны со сжатым и сжиженным ГГ должны закрепляться и размещаться так, чтобы не подвергаться механическому воздействию. Для предупреждения утечки на боковом штуцере вентиля баллона с ГГ должна ставиться заглушка, а на баллоны объемом 40 л и более, кроме того, необходимо устанавливать предохранительные колпаки.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133. На расстоянии 10 м вокруг склада с баллонами с ГГ не допускается хранить горючие материалы и выполнять огневые работы.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134. При хранении баллонов с ГГ во избежание искрообразования нельзя допускать ударов баллонов друг о друга, падения колпаков и баллонов на пол.</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Глава 7. Порядок сбора, хранения и удаления горючих веществ и материалов,</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содержания и хранения специальной одежды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135. На территории организации, рабочих местах, в помещениях и на оборудовании следует ежедневно убирать мусор и пыль.</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136. Уборку горючих отходов и пыли необходимо производить ежедневно.</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137. Горючие отходы и пыль убираются в специальные ящики-контейнеры, которые должны быть освобождены по окончании рабочей смены.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138. Уборку следует производить методами, исключающими взвихрение пыли и образование взрывоопасных пылевоздушных смесей.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139. Специальная одежда должна храниться в раздевалках в металлических шкафах.</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Глава 8. Порядок и периодичность уборки горючих отходов и пыли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lastRenderedPageBreak/>
        <w:t>140. Циклоны, фильтры, воздуховоды должны очищаться от горючих отходов производства не реже раза в год.</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141. Вытяжные устройства, аппараты и трубопроводы должны очищаться от пожароопасных отложений в соответствии с технологическим регламентом.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При этом очистку указанных устройств и коммуникаций, расположенных в помещениях категории В1 - В4 по взрывопожарной и пожарной опасности следует производить не реже раза в полугодие, для помещений других категорий по взрывопожарной и пожарной опасности - не реже раза в год.</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142. Вывоз мусора должен производиться по мере наполнения мусорных контейнеров.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143. Специальная одежда лиц, работающих с маслами, лаками, красками и другими ЛВЖ и ГЖ, должна храниться в подвешенном виде в металлических шкафах, установленных в специально отведенных для этой цели местах.</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144. Не допускается работать в промасленной и загрязненной иными горючими веществами специальной одежде.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145. Не допускается временное хранение горючих материалов, отходов, упаковок на рабочих местах и путях эвакуации. Они должны удаляться ежедневно по мере накопления. Хранение горючих материалов, отходов, упаковок, контейнеров разрешается только в специально отведенных местах.</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146. Использованные обтирочные материалы в течение рабочего дня должны собираться в контейнеры из негорючего материала с закрывающейся крышкой. По окончании рабочей смены содержимого указанных контейнеров должно удаляться.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147. Работы по очистке стен, потолков, пола, конструкций и оборудования от пыли, стружек и горючих отходов должны проводиться не реже раза в квартал.</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Глава 9. Порядок осмотра помещений перед завершением работы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148. Лица, ответственные за пожарную безопасность обязаны: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обеспечивать по окончании рабочего дня (смены) проведение уборки рабочих мест и помещений, отключение электроэнергии, за исключением дежурного освещения и электроустановок, которые по условиям технологического процесса должны работать круглосуточно. Перед закрытием помещений следует проводить их тщательный осмотр;</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 обо всех нарушениях противопожарных требований и неисправности технических средств противопожарной защиты немедленно сообщать непосредственному руководителю и принимать меры к их устранению.</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149. Лица, производящие осмотр отдельных помещений и территории перед закрытием, должны обойти все помещения и установить:</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произведена ли уборка помещений от горючих отходов, обтирочных материалов и порожней тары;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 не загромождены ли проходы, выходы из помещений и подступы к пожарным кранам и огнетушителям;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 не оставлено ли имущество или предметы, хранение которых в помещениях запрещено;</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4) не соприкасается ли имущество с радиаторами, трубами центрального отопления и другими нагретыми поверхностями;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5) закрыты ли окна и форточки;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6) обесточены ли все электроприборы, кроме приборов, определенных для круглосуточной работы;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7) освобождены ли проходы, проезды, лестничные клетки;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8) очищена ли прилегающая территория от горючих материалов (оборудования, имущества, пустой тары и т.д.).</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150. Все недостатки, обнаруженные при осмотре отдельных производственных, складских зданий, сооружений, помещений, должны быть устранены до их закрытия.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lastRenderedPageBreak/>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Глава 10. Порядок доступа в помещения и хранения ключей от них</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151. В целях быстрого открывания дверей и люков выхода на кровлю, дверей в технические помещения в зданиях и сооружениях должно быть предусмотрено наличие комплекта ключей с номерными бирками. Ключи должны находиться в установленных местах, доступных для получения в любое время суток. На наружной стороне дверей (люков) выхода на кровлю, технических помещений должны быть вывешены таблички с указанием назначения помещения и места хранения ключей.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Глава 11. Порядок организации тренировочных занятий по эвакуации людей при пожаре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152. Практическая отработка эвакуации - важная составная часть подготовки работников организации. Она является основной формой контроля подготовленности работников к тушению пожаров.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153. Задачи проведения с персоналом тренировок:</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обучение умению идентифицировать исходное событие. Проверка готовности к эвакуации и проведению работ по тушению пожара;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 поддержание на современном уровне профессиональной и психофизиологической подготовленности, необходимой для успешных действий по устранению нарушений, связанных с пожаром, а также по эвакуации людей, предотвращению развития пожара, его локализации и ликвидации;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 обучение навыкам своевременного предотвращения возможных аварий и повреждения оборудования в результате воздействия опасных факторов пожара, обучение правилам оказания первой помощи пострадавшим на пожаре, правилам пользования индивидуальными средствами защиты;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4) обучение порядку и правилам взаимодействия персонала объекта с пожарно-спасательными подразделениями;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5) выработка у персонала навыков самостоятельно, быстро и безошибочно ориентироваться в ситуации при возникновении угрозы пожара или самого пожара, определять направление действий и принимать правильные меры по предупреждению или ликвидации пожара;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6) отработка немедленного вызова пожарных аварийно-спасательных подразделений и последующих действий при срабатывании установки автоматической противопожарной защиты, обнаружении задымления или пожара;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7) обучение приемам и способам спасения и эвакуации людей и материальных ценностей;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8) проверка результатов обучения персонала по вопросам пожарной безопасности;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9) проверка знания инструкций, применяемых в пожароопасных ситуациях. Практическая отработка рациональных приемов и методов использования имеющейся техники, стационарных установок пожаротушения;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10) проверка правильности понимания действий, осуществляемых в условиях пожара;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11) проверка знания мест расположения первичных средств пожаротушения, внутренних пожарных кранов, систем пожарной сигнализации и пожаротушения, способов введения их в действие;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12) проверка умения руководителя тушения пожара четко координировать действия участников ликвидации возможного (условного) пожара до прибытия пожарных аварийно-спасательных подразделений.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154. Обучение работников действиям при возникновении пожара осуществляется при проведении: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lastRenderedPageBreak/>
        <w:t>1) занятий по программе ПТМ. По окончании обучения у работников принимается зачет с оформлением талона о прохождении подготовки по программе ПТМ;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 инструктажа по пожарной безопасности;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 противопожарных тренировок по эвакуации при пожаре. Периодичность противопожарных тренировок устанавливается не реже раза в год.</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155. Обучение и практическая отработка действий работников по предупреждению аварийных ситуаций, локализации и ликвидации аварий осуществляется при проведении противоаварийных тренировок на основании приказов, планов и графиков.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156. Периодичность тренировок устанавливается из расчета, чтобы каждое подразделение провело не менее одной тренировки в год.</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157. Руководители противоаварийных тренировок назначаются приказом либо определяются в графике, плане.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158. Результаты противоаварийных тренировок руководители тренировок документально оформляют в журналах противоаварийных тренировок, где отражают несоответствия и указывают корректирующие действия по их устранению, а также сроки и лиц, ответственных за их реализацию.</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Глава 12. Порядок эксплуатации средств противопожарной защиты, ведения технической документации на них</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Порядок эксплуатации установок пожарной автоматики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159. Средства противопожарной защиты - это технические средства, предназначенные для предотвращения, обнаружения, локализации и ликвидации пожара, защиты людей, материальных ценностей и окружающей среды от воздействия опасных факторов пожара.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160. На объекте приказом назначаются лица, ответственные за эксплуатацию установок пожарной автоматики (далее - УПА), оперативный (дежурный) и обслуживающий персонал (при наличии специального разрешения (лицензии) Министерства по чрезвычайным ситуациям Республики Беларусь установленного образца на осуществление данного вида деятельности).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161. При отсутствии возможности осуществлять техническое обслуживание (далее - ТО) УПА специалистами объекта следует в течение 30 суток после приемки УПА в эксплуатацию заключить договор на его проведение со специализированными организациями, имеющими лицензию на данный вид работ. Наличие договора на ТО УПА специализированной организацией не снимает ответственности с объекта за выполнение требований настоящей Инструкции.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162. Лицо, ответственное за эксплуатацию УПА, противодымной защиты (ПДЗ), обязано обеспечить:</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поддержание УПА в работоспособном и исправном состоянии;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 контроль за своевременным и качественным ТО и ремонтом;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 подготовку обслуживающего (при наличии) и оперативного персонала предприятия, а также инструктаж работников, работающих в защищаемых УПА помещениях;</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4) разработку эксплуатационной документации на УПА и систематический контроль за ее ведением;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5) информирование органов государственного пожарного надзора обо всех случаях срабатывания и отказов УПА (согласно форме сообщения о срабатывании или об отказе при пожаре УПА);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6) незамедлительное принятие мер по устранению выявленных недостатков при эксплуатации УПА;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7) своевременное предъявление рекламаций монтажным и обслуживающим организациям (при необходимости);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8) наличие и сохранность полного комплекта технической документации;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lastRenderedPageBreak/>
        <w:t>9) проверку и корректировку (при необходимости, но не реже раза в 3 года) технической документации на УПА;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163. Оперативный персонал обязан:</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осуществлять контроль (круглосуточный) за состоянием УПА;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 знать технические характеристики УПА, ПДЗ и принцип их действия;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 знать наименование, местонахождение и пожарную опасность защищаемых помещений;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4) знать порядок действий и незамедлительно их выполнять при поступлении сигналов УПА;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5) знать порядок ведения оперативной документации;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6) знать порядок проверки работоспособности УПА.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164. Оперативному персоналу не допускается оставлять приемно-контрольную аппаратуру без присмотра (за исключением случаев, когда приемно-контрольная аппаратура направляет сигнал о пожаре на пульт централизованного наблюдения).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165. Обслуживающий персонал объекта (представитель специализированной организации) обязан:</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знать устройство и принцип работы УПА на объекте;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 знать и выполнять требования настоящей Инструкции, действующих технических нормативных правовых актов, а также технической документации изготовителя.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166. Обслуживающий и оперативный персонал, обнаруживший нарушения настоящей Инструкции, а также неисправность УПА, обязан немедленно сообщить об этом лицу, ответственному за ее эксплуатацию, а также принять меры по устранению выявленных недостатков.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167. До назначения на самостоятельную работу лица из числа обслуживающего и оперативного персонала обязаны пройти подготовку, по окончании которой должна быть проведена проверка знаний с регистрацией в журнале проверки знаний обслуживающего и оперативного персонала.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168. Порядок подготовки обслуживающего и оперативного персонала и проверки знаний определяется приказом руководителя организации, при обслуживании специализированной организацией - руководителем данной организации. Проверка знаний персонала проводится ежегодно.</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169. Оборудование технических средств противопожарной защиты (далее - ТСППЗ) (агрегаты, узлы, контрольно-измерительные и другие приборы, элементы и другие изделия) должно соответствовать проектной документации и требованиям действующих технических нормативных правовых актов, а также находиться в работоспособном и исправном состоянии.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170. При отсутствии возможности обеспечить в процессе эксплуатации, ТО требуемые эксплуатационные характеристики ТСППЗ руководителю объекта необходимо незамедлительно уведомить об этом районный (городской) отдел по чрезвычайным ситуациям или подразделения по чрезвычайным ситуациям, обслуживающие объект по договорам. До восстановления работоспособности ТСППЗ должны быть приняты дополнительные меры по обеспечению пожарной безопасности защищаемых объектов.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171. В процессе эксплуатации, ТО ТСППЗ не допускается совершать какие-либо действия над ними, способные отрицательно повлиять на эффективность защиты людей и материальных ценностей от воздействия опасных факторов пожара.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172. Не допускается эксплуатация ТСППЗ, их элементов, узлов, оборудования и устройств сверх сроков службы, установленных изготовителем, без проведения технического освидетельствования, а также использование не по прямому назначению.</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173. Каждый случай отказа и неэффективной работы УПА, ПДЗ должен быть расследован и учтен в журнале.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174. В помещении пожарного поста на видном месте должна быть вывешена: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lastRenderedPageBreak/>
        <w:t>1) инструкция о действиях оперативного персонала в случае получения сигнала приемно-контрольной аппаратуры;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 общая схема систем противопожарного водоснабжения;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 принципиальная схема УПА с указанием направлений подачи огнетушащего средства и способа приведения в действие;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4) перечень помещений, защищаемых УПА;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5) инструкции по эксплуатации ТСППЗ;</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6) списки адресов и телефонов аварийных и специальных служб, руководителей и ответственных лиц организации.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Указанные документы, за исключением инструкции о действиях дежурного персонала в случае получения сигнала приемно-контрольной аппаратуры, допускается хранить в специально предназначенной папке, находящейся в помещении пожарного поста.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175. Телефонная и (или) радиосвязь в помещениях пожарного поста должна содержаться в исправном состоянии. Не допускается отключать телефонные аппараты от сети.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176. Окраска ТСППЗ, а также обозначения (знаки) для указания их местонахождения должны соответствовать требованиям действующих технических нормативных правовых актов.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Порядок эксплуатации систем пожарной сигнализации, систем оповещения</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людей о пожаре и управлением эвакуации, автономным пожарным извещателем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177. Взамен демонтированных неисправных пожарных извещателей не допускается устанавливать извещатели иного типа или принципа действия, а также замыкать шлейф при отсутствии пожарного извещателя. К пожарным извещателям и ручным пожарным извещателям должен быть обеспечен свободный доступ.</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178. Не допускается оставлять неисправные пожарные извещатели в шлейфах. В случае ремонта в месте установки неисправного ручного пожарного извещателя вывешивается табличка, информирующая о ближайшем месте расположения исправного ручного пожарного извещателя.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179. Порядок использования систем оповещения должен быть определен в инструкциях по их эксплуатации и в планах эвакуации.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Ведение технической документации средств противопожарной защиты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180. Техническая документация по эксплуатации и техническому обслуживанию системы пожарной сигнализации и оповещения о пожаре ведется специализированной организацией, имеющей лицензию на данный вид работ.</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181. Ведется следующая техническая документация по системе водоснабжения: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общая схема противопожарного водоснабжения с указанием всех пожарных гидрантов, задвижек, диаметров труб на участках водопроводной сети;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 при проверке состояния внутреннего противопожарного водоснабжения на объекте, а также после капитального ремонта, реконструкции или подключения новых потребителей к водопроводной сети составляется акт оценки готовности к применению внутреннего противопожарного водоснабжения;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 при оценке готовности к применению пожарных водоемов составляется акт оценки готовности к применению пожарных водоемов;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4) при оценке готовности к применению пожарных насосов по результатам выполнения измерений составляется акт оценки готовности к применению пожарных насосов;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5) при проверке работоспособности и определении водоотдачи пожарных гидрантов составляется протокол проверки работоспособности и определения водоотдачи пожарных гидрантов;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lastRenderedPageBreak/>
        <w:t>6) при проведении ревизии запорной арматуры, просушки (при необходимости) и перекатки пожарного рукава составляется акт проверки произвольной формы.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Глава 13. Режим курения, а также требования к местам курения и их размещению</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182. Курение на объектах допускается только в специально отведенных местах, исключающих возникновение пожара, оборудованных в установленном порядке и обозначенных указателями: "Место для курения".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183. Специальные места для курения, расположенные вне зданий и сооружений, размещаются не ближе 30 м от наружных установок категорий Ан, Бн и Вн по взрывопожарной и пожарной опасности и 18 м от зданий категорий А и Б по взрывопожарной опасности и оборудуются емкостями из негорючих материалов для сбора окурков и табачного пепла.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184. Комнаты (кабины) для курения, расположенные в зданиях и сооружениях, оборудуются емкостями из негорючих материалов для сбора окурков и табачного пепла. Отделка ограждающих конструкций выполняется из негорючих материалов. В случае выполнения отделки ограждающих конструкций из горючих материалов или размещения в них мебели из горючих материалов в таких комнатах (кабинах) для курения должно быть не менее 1 порошкового огнетушителя с массой огнетушащего вещества не менее 8 кг либо не менее 2 порошковых огнетушителей с массой огнетушащего вещества не менее 4 кг каждый.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185. Емкости из негорючих материалов для сбора окурков и табачного пепла должны очищаться с периодичностью не реже раза в 4 часа.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186. Курение в неустановленных местах не допускается.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187. Не допускается размещать специально предназначенные для курения места: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в туалетных комнатах</w:t>
      </w:r>
      <w:r w:rsidRPr="008214E5">
        <w:rPr>
          <w:rFonts w:ascii="Times New Roman" w:eastAsia="Times New Roman" w:hAnsi="Times New Roman" w:cs="Times New Roman"/>
          <w:b/>
          <w:bCs/>
          <w:sz w:val="24"/>
          <w:szCs w:val="24"/>
        </w:rPr>
        <w:t>;</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 в помещениях категорий по взрывопожарной и пожарной опасности А, Б, В1 - В4 и ближе 30 м от наружных установок категорий по взрывопожарной и пожарной опасности Ан, Бн, Вн;</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 во взрывоопасных и пожароопасных зонах согласно правилам устройства электроустановок;</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4) на путях эвакуации (лестничные клетки, коридоры) из зданий и сооружений;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5) на территории, в зданиях и сооружениях организации, где курение и проведение огневых работ не допускается, согласно вывешенным запрещающим знакам.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Глава 14. Требования к организации мест для применения открытого огня,</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проведения огневых и иных пожароопасных работ,</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а также к обеспечению пожарной безопасности при их проведении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Общие положения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188. </w:t>
      </w:r>
      <w:r w:rsidRPr="008214E5">
        <w:rPr>
          <w:rFonts w:ascii="Times New Roman" w:eastAsia="Times New Roman" w:hAnsi="Times New Roman" w:cs="Times New Roman"/>
          <w:b/>
          <w:bCs/>
          <w:sz w:val="24"/>
          <w:szCs w:val="24"/>
        </w:rPr>
        <w:t>Огневые работы</w:t>
      </w:r>
      <w:r w:rsidRPr="008214E5">
        <w:rPr>
          <w:rFonts w:ascii="Times New Roman" w:eastAsia="Times New Roman" w:hAnsi="Times New Roman" w:cs="Times New Roman"/>
          <w:sz w:val="24"/>
          <w:szCs w:val="24"/>
        </w:rPr>
        <w:t> - работы, связанные с применением открытого огня, искрообразованием (электросварка, газосварка, бензорезка, работы с использованием паяльных ламп, варка битума и другие работы с выделением искр).</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189. 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190. Проведение огневых работ не допускается: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при неисправном оборудовании;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lastRenderedPageBreak/>
        <w:t>- на свежеокрашенных поверхностях оборудования, конструкций;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на емкостных сооружениях, коммуникациях, заполненных горючими и токсичными веществами;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на оборудовании, находящемся под давлением или под электрическим напряжением;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на элементах зданий, выполненных из легких металлических конструкций с горючими и трудногорючими утеплителями;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одновременно с устройством гидроизоляции и пароизоляции на кровле, с монтажом панелей с горючими и трудногорючими утеплителями, с наклейкой покрытий полов и отделкой помещений с применением горючих лаков, клеев, мастик и других горючих материалов;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при отсутствии на месте проведения работ средств пожаротушения.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191. Во время проведения огневых работ в цехе, помещении, на наружной установке не допускается: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проведение окрасочных работ;</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выполнение операций по сливу (наливу) ГЖ в резервуарах, расположенных в одном обваловании;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проведение других работ, которые могут привести к взрыву и пожару из-за загазованности или запыленности мест, где проводятся огневые работы.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192. Место проведения огневых работ должно быть обеспечено первичными средствами пожаротушения, виды и количество которых определяет лицо, ответственное за подготовку огневых работ. При наличии в здании внутреннего противопожарного водопровода от ближайшего пожарного крана прокладывается рукавная линия.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Перед началом,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 трубопроводах, резервуарах и в технологическом оборудовании, на которых проводятся огневые работы; в опасной зоне производственного помещения (территории). В случае повышения содержания горючих веществ в опасной зоне или в технологическом оборудовании до предельно допустимых значений огневые работы должны быть немедленно прекращены.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Постоянные места проведения огневых работ</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193. Постоянные места проведения огневых работ на открытых площадках и в производственных помещениях определяются приказом, проектом производства работ, а на строительной площадке - проектом организации строительства.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194. Постоянные места для проведения огневых работ необходимо устраивать в отдельном помещении или отгораживать перегородками из негорючих материалов высотой не ниже 1,8 м от производственной площади цехов или других помещений при условии наличия вытяжной вентиляции из помещения (при необходимости - из отгороженного участка). При этом не допускается размещать указанные места в зданиях общественного назначения, а также в помещениях категорий по взрывопожарной и пожарной опасности А, Б.</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195. В помещении или на участке, отведенных для проведения постоянных огневых работ, должны быть первичные средства пожаротушения - не менее 2 огнетушителей (предпочтение при выборе огнетушителя должно отдаваться более универсальному по области применения), а также полотнище противопожарное.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196. Не допускается организовывать складирование баллонов с ГГ в местах проведения огневых работ.</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197. Запасные и пустые баллоны должны складироваться в проветриваемых пристройках к зданиям, выполненных из негорючих материалов, или под специальными навесами для защиты от солнечных лучей.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lastRenderedPageBreak/>
        <w:t>198. В сварочной мастерской при наличии не более 10 сварочных постов для каждого поста допускается иметь по 1 запасному баллону с кислородом и ГГ. По окончании рабочей смены баллоны следует хранить в установленных местах.</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199. В местах проведения постоянных огневых работ разрешается иметь суточный запас горючих жидкостей, необходимый для производства работ. Такие жидкости должны находиться в небьющейся емкости и в металлических шкафах.</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200. 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ГГ.</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Организация и проведение огневых работ на временных рабочих местах</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201. Огневые работы на временных местах разрешается проводить только при наличии оформленного наряда-допуска, выданного лицом, имеющим право выдачи наряда-допуска.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202. На месте проведения огневых работ должны быть приняты меры по недопущению разлета искр за пределы зоны их проведения, определяемой при подготовке к огневым работам. Допустимые расстояния разлета искр при проведении огневых работ приведены согласно приложению 2.</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203. Руководитель предприятия (руководитель структурного подразделения или его заместитель либо лицо, имеющее право выдачи наряда-допуска) обязан:</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назначить лиц, ответственных за подготовку и проведение огневых работ;</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выдать наряд-допуск;</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в период проведения огневых работ организовать контроль за выполнением предусмотренных нарядом-допуском мероприятий;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организовать контроль за состоянием воздушной среды на месте проведения огневых работ, в опасной зоне, установить периодичность отбора проб;</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обеспечить уведомление о проведении огневых работ добровольной пожарной дружины, подразделений по чрезвычайным ситуациям (при наличии), службы (специалиста) охраны труда, службы пожарной безопасности либо должностного лица, осуществляющего контроль за выполнением указанных работ.</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204. Лицо, ответственное за подготовку огневых работ, обязано:</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обеспечить выполнение подготовительных мероприятий, указанных в наряде-допуске;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проверить полноту и качество выполнения подготовительных мероприятий, предусмотренных нарядом-допуском;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обеспечить по окончании подготовительных мероприятий проведение анализов воздушной среды на содержание взрывопожароопасных веществ в месте проведения огневых работ и в опасной зоне.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205. Лицо, ответственное за проведение огневых работ, обязано:</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проверить полноту и качество выполнения подготовительных мероприятий, предусмотренных нарядом-допуском;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обеспечить выполнение мероприятий по безопасному проведению огневых работ, в том числе указанных в наряде-допуске;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провести целевой инструктаж с исполнителями огневых работ;</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проверить наличие квалификационного удостоверения (у электрогазосварщиков, газорезчиков) и талона о прохождении ПТМ у исполнителей огневых работ, исправность инструмента и средств для проведения огневых работ;</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обеспечить место проведения огневых работ первичными средствами пожаротушения, а исполнителей - средствами индивидуальной защиты (противогазы, спасательные пояса, веревки, иное);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осуществлять контроль за работой исполнителей и противопожарным состоянием места проведения работ;</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lastRenderedPageBreak/>
        <w:t>- знать состояние воздушной среды в месте проведения огневых работ, в случае необходимости прекращать огневые работы;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при возобновлении огневых работ после перерыва проверить состояние места проведения огневых работ, оборудования и разрешить проводить работы только после получения удовлетворительного анализа воздушной среды в месте проведения работ и в опасной зоне;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проверить после окончания огневых работ место их проведения на отсутствие источников зажигания.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206. Старший по смене (начальник смены, участка, отделения и т.д.) обязан:</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уведомить работников смены о ведении огневых работ на объекте;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сделать запись в журнале приема и сдачи смен о проведении огневых работ на объекте;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по окончании огневых работ совместно с лицом, ответственным за их проведение, проверить и принять оборудование и место проведения огневых работ;</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обеспечить наблюдение в течение 3 часов за местом проведения работ после их окончания в целях исключения загорания с обязательной записью об окончании времени наблюдения в журнале приема и сдачи смен.</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207. Исполнители огневых работ обязаны: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иметь при себе копию квалификационного удостоверения, заверенную (засвидетельствованную) уполномоченным должностным лицом субъекта хозяйствования, и талон о прохождении ПТМ;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пройти целевой инструктаж и расписаться в наряде-допуске;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приступать к огневым работам только по указанию лица, ответственного за их проведение;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выполнять только ту работу, которая указана в наряде-допуске;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соблюдать меры безопасности, предусмотренные в наряде-допуске;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уметь пользоваться средствами индивидуальной защиты, первичными средствами пожаротушения, а в случае возникновения загорания немедленно принять меры по вызову пожарного аварийно-спасательного подразделения и приступить к ликвидации загорания;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после окончания огневых работ тщательно осмотреть место их проведения, устранить выявленные нарушения, которые могут привести к возникновению загорания, травмам и авариям;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прекращать огневые работы при возникновении опасной ситуации и (или) при требовании лиц контролирующих служб предприятия, должностных лиц органов, уполномоченных на осуществление контроля (надзора).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208. При подготовке к огневым работам лица, ответственные за их подготовку и проведение, определяют на месте проведения работ опасную зону, границы которой четко обозначаются предупредительными знаками и надписями.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209. Во взрыво- и пожароопасных помещениях, зданиях, сооружениях оформленный наряд-допуск должен быть предъявлен дежурному электротехническому персоналу для подачи напряжения в сеть в целях подключения сварочного оборудования.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210. Работниками, эксплуатирующими объекты предприятия, должны быть приняты меры, исключающие возможность выделения в воздушную среду взрывопожароопасных и токсичных веществ.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211. Перед началом, после каждого перерыва и во время проведения огневых работ должен осуществляться контроль за состоянием загазованности воздушной среды в емкостных сооружениях, трубопроводах, резервуарах и в технологическом оборудовании, на которых проводятся огневые работы, и в опасной зоне производственного помещения (территории). Периодичность контроля определяется согласно наряду-допуску. При повышении содержания горючих веществ в опасной зоне или в технологическом оборудовании до предельно допустимых значений огневые работы должны быть немедленно прекращены.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lastRenderedPageBreak/>
        <w:t>212. При смене электродов в процессе сварки их остатки (огарки) следует складывать только в специальный металлический ящик, устанавливаемый у места проведения сварочных работ. Сварщики, работающие на высоте, должны иметь металлическую коробку для сбора электродных огарков.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213. Переносные ацетиленовые генераторы следует устанавливать на открытых площадках.</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214. Ацетиленовые генераторы необходимо ограждать и размещать не ближе 10 м от мест проведения сварочных работ, открытого огня и нагретых предметов, мест забора воздуха компрессорами или вентиляторами. При установке ацетиленового генератора вывешиваются плакаты: "Вход посторонним воспрещен - огнеопасно!", "Не курить!", "Не проходить с огнем!".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215. Газосварщик обязан:</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перед началом работы убедиться в исправности применяемого оборудования;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проводить работы в соответствии с техническим регламентом;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убрать по завершении работ баллоны и другое оборудование на места их постоянного хранения.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216. Выгружаемые из генератора остатки от карбида кальция необходимо отвозить в специально предназначенные для этого места.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217. Ремонт вентилей баллонов при наличии в них газа и смеси газа с воздухом не допускается. Выпуск газа проводится только на открытом воздухе, вдали от источников огня.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218. В местах хранения и вскрытия барабанов с карбидом кальция запрещается курение, пользование открытым огнем и применение инструмента, образующего искры.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219. Наглухо запаянные барабаны с карбидом кальция открываются специальным ножом. Место разреза на крышке предварительно смачивается толстым слоем солидола (тавота). Применение инструмента, в состав которого входит медь, для вскрытия барабанов с карбидом кальция или в качестве припоя для пайки ацетиленовой аппаратуры и в местах, где возможно соприкосновение с ацетиленом, не допускается.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220. Вскрытые барабаны с карбидом кальция следует защищать непроницаемыми для воды крышками с отогнутыми краями, плотно охватывающими барабан. Высота борта крышки должна быть не менее 50 мм.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221. Дробление карбида кальция проводится инструментом, исключающим образование искр. Образующуюся при размельчении и развеске карбида кальция пыль необходимо своевременно удалять из помещения и утилизировать в безопасном месте.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222. При проведении газосварочных и газорезательных работ запрещается: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отогревать замерзшие ацетиленовые генераторы, трубопроводы, вентили, редукторы и другие детали сварочных установок открытым огнем или раскаленными предметами, а также пользоваться инструментом, способным образовать искры при ударе;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допускать контакт кислородных баллонов и оборудования с наличием в нем кислорода с растительными, животными и минеральными маслами, а также с промасленной одеждой, ветошью и другими предметами;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работать от одного водяного затвора 2 исполнителям работ, загружать карбид кальция завышенной грануляции или проталкивать его в воронку аппарата с помощью металлических прутков и проволоки, способных образовывать искры при ударах, а также работать на карбидной пыли;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загружать карбид кальция в мокрые загрузочные корзины или при работе генераторов "вода на карбид" в случае наличия воды в газосборнике загружать карбид кальция в корзины в количестве, превышающем половину их объема;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прокладывать газоподводящие шланги возле источников тепла и электропроводов, пользоваться шлангами, длина которых менее 10 и более 40 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перекручивать между собой, заламывать или зажимать газоподводящие шланги;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переносить генератор при наличии в газосборнике ацетилена;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lastRenderedPageBreak/>
        <w:t>- проводить форсированную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223. При проведении бензо- и керосинорезных работ рабочее место организуется в соответствии с требованиями к проведению газосварочных работ.</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224. При проведении бензо- и керосинорезных работ не допускается: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проводить резку при давлении воздуха в бачке с горючим, превышающем рабочее давление кислорода в резаке;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перегревать испаритель резака, а также вешать резак во время работы вертикально, головкой вверх;</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зажимать, перекручивать или заламывать шланги, подающие кислород и горючее к резаку;</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использовать кислородные шланги для подвода бензина или керосина к резаку.</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225. При устройстве кровель использование агрегатов для наплавления рулонных материалов с утолщенным слоем допускается только по железобетонным плитам и покрытиям с применением негорючего утеплителя.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226. Не допускается хранение на кровле топлива для заправки агрегатов и пустой тары из-под топлива.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227. При эксплуатации паяльной лампы запрещается: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подогревать горелку жидкостью из лампы, накачиваемой насосом;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заправлять лампу горючим во время ее работы, а также до полного ее остывания по окончании работы;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отворачивать воздушный винт и наливную пробку, когда лампа горит или еще не остыла;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разбирать и ремонтировать лампу, а также выливать из нее горючее или заправлять ее горючим вблизи открытого огня.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228. Варка, растопление битума и смол должны проводиться в специальных котлах. Заполнять котлы допускается не более чем на 3/4 их вместимости. Загружаемый в котел наполнитель должен быть сухим.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229. Котлы необходимо устанавливать на специально отведенных участках, место варки и разогрева должно быть обнесено валом не менее 0,3 м и располагаться на расстоянии: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от зданий и сооружений IV и V степени огнестойкости и мест хранения горючих материалов - не менее чем на 30 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зданий и сооружений III степени огнестойкости - не менее чем на 20 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зданий и сооружений особых I и II степени огнестойкости - не менее чем на 10 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230. Не допускается устанавливать котлы на покрытиях зданий, сооружений, а также оставлять их без присмотра при разогревании битумных составов.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231. Каждый котел должен быть снабжен плотной крышкой из негорючих материалов.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232. Во избежание выливания мастики, битума и смол в топку и ее загорания котел необходимо устанавливать наклонно, чтобы его край, расположенный над топкой, был на 5 - 6 см выше противоположного.</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233. После окончания работ топки котлов должны быть потушены и залиты водой.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234. При использовании передвижных битумоварочных котлов, работающих на сжиженном природном или углеводородном газе, должны выполняться следующие требования: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непосредственно у передвижного котла допускается иметь не более 2 баллонов со сжиженным природным или углеводородным газом, которые должны быть установлены в специальных металлических шкафах с жалюзийными решетками и дверками с запором, расположенных от котла и строений на расстоянии не менее 20 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хранение запасных баллонов с газом должно быть организовано в обособленных помещениях в соответствии с настоящими требованиями;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lastRenderedPageBreak/>
        <w:t>- в конструкции котла должно быть предусмотрено устройство, предотвращающее попадание битума при его вскипании в топочную камеру и на газовое оборудование.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235. Огневые работы в емкостях и аппаратах необходимо проводить при открытых люках, крышках и постоянном вентилировании.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236. Перед началом огневых работ емкости из-под ЛВЖ и ГЖ, ГГ, аппараты должны быть освобождены от остатков продукта, отглушены, очищены, промыты, пропарены и продуты инертным газом, воздухом. Огневые работы в них должны проводиться при открытых люках, крышках и постоянном принудительном вентилировании. Перед началом работ емкость должна быть охлаждена до температуры, не превышающей 40 °С. Схема установки заглушек прилагается к наряду-допуску.</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237. Для осуществления ремонтных работ на резервуаре составляется акт о готовности к проведению ремонта резервуара с ведением огневых работ.</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238. Емкостные сооружения до начала огневых работ должны быть надежно заземлены.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239. Сварочное оборудование должно быть оборудовано устройствами автоматического отключения холостого хода при обрыве дуги.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240. Перед началом проведения ремонтных и огневых работ в резервуарах, емкостях, на трубопроводах и другом оборудовании необходимо обеспечить отсутствие в них взрывопожароопасных и пожароопасных веществ.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241. В местах проведения огневых работ, где установлено сварочное оборудование, должны быть приняты следующие меры пожарной безопасности: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полностью устранена возможность проникновения паров ЛВЖ, ГГ к месту выполнения этих работ;</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место для проведения сварочных и резательных работ на объектах предприятия,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 а зазор между перегородкой и полом - не более 0,05 м. Для предотвращения разлета раскаленных частиц указанный зазор должен быть огражден сеткой из негорючего материала с размером ячеек не более 0,001 x 0,001 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Глава 15. Порядок обеспечения пожарной безопасности подрядными (субподрядными) организациями</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при выполнении работ на объектах субъекта хозяйствования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242. Подрядные (субподрядные) организации при выполнении работ обязаны выполнять требования по обеспечению пожарной безопасности в соответствии с настоящей Инструкцией.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Глава 16. Обязанности и действия работников при пожаре, в том числе при вызове пожарных аварийно-спасательных подразделений, оповещении (информировании) руководства и дежурных служб объекта, сборе членов добровольных пожарных команд (дружин), тушении пожара с применением имеющихся первичных средств пожаротушения (до прибытия пожарных аварийно-спасательных подразделений и (или) добровольных пожарных команд (дружин))</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xml:space="preserve">243. </w:t>
      </w:r>
      <w:r w:rsidRPr="008214E5">
        <w:rPr>
          <w:rFonts w:ascii="Times New Roman" w:eastAsia="Times New Roman" w:hAnsi="Times New Roman" w:cs="Times New Roman"/>
          <w:b/>
          <w:bCs/>
          <w:sz w:val="24"/>
          <w:szCs w:val="24"/>
        </w:rPr>
        <w:t>Каждый работник субъекта хозяйствования обязан:</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незамедлительно сообщить по телефону 101 или 112 либо непосредственно в пожарное аварийно-спасательное подразделение адрес и место пожара;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принять возможные меры по оповещению людей и их эвакуации, а также по тушению пожара имеющимися первичными средствами пожаротушения.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244. </w:t>
      </w:r>
      <w:r w:rsidRPr="008214E5">
        <w:rPr>
          <w:rFonts w:ascii="Times New Roman" w:eastAsia="Times New Roman" w:hAnsi="Times New Roman" w:cs="Times New Roman"/>
          <w:b/>
          <w:bCs/>
          <w:sz w:val="24"/>
          <w:szCs w:val="24"/>
        </w:rPr>
        <w:t>В случае возникновения пожара руководитель (должностное лицо) субъекта хозяйствования обязан:</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lastRenderedPageBreak/>
        <w:t>1) </w:t>
      </w:r>
      <w:r w:rsidRPr="008214E5">
        <w:rPr>
          <w:rFonts w:ascii="Times New Roman" w:eastAsia="Times New Roman" w:hAnsi="Times New Roman" w:cs="Times New Roman"/>
          <w:b/>
          <w:bCs/>
          <w:sz w:val="24"/>
          <w:szCs w:val="24"/>
        </w:rPr>
        <w:t>до прибытия пожарных аварийно-спасательных подразделений: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организовать передачу сообщения о пожаре в пожарные аварийно-спасательные подразделения;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вызвать при необходимости скорую медицинскую помощь, а также аварийные службы;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принять незамедлительные меры по обеспечению эвакуации людей и ограничению распространения пожара (вплоть до остановки оборудования);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организовать выполнение действий, предусмотренных инструкциями по пожарной безопасности;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 </w:t>
      </w:r>
      <w:r w:rsidRPr="008214E5">
        <w:rPr>
          <w:rFonts w:ascii="Times New Roman" w:eastAsia="Times New Roman" w:hAnsi="Times New Roman" w:cs="Times New Roman"/>
          <w:b/>
          <w:bCs/>
          <w:sz w:val="24"/>
          <w:szCs w:val="24"/>
        </w:rPr>
        <w:t>по прибытии на пожар пожарных аварийно-спасательных подразделений: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2.1) предоставить доступ на территорию и в помещения работникам этих подразделений;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2.2) сообщить сведения: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о месте пожара и наличии (возможности наличия) людей на объекте;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мерах, предпринятых для ликвидации пожара, и людях, занятых ликвидацией очагов горения;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наличии взрывопожароопасных материалов, баллонов с газом, ЛВЖ, ГЖ;</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 на основании причин и условий, способствовавших возникновению пожара, </w:t>
      </w:r>
      <w:r w:rsidRPr="008214E5">
        <w:rPr>
          <w:rFonts w:ascii="Times New Roman" w:eastAsia="Times New Roman" w:hAnsi="Times New Roman" w:cs="Times New Roman"/>
          <w:b/>
          <w:bCs/>
          <w:sz w:val="24"/>
          <w:szCs w:val="24"/>
        </w:rPr>
        <w:t>организовать разработку и выполнение мероприятий по их исключению в дальнейшем.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245. Порядок приведения в действие порошковых огнетушителей: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поднести огнетушитель (его полная масса до 13 кг) к месту возгорания на расстояние 2 м, при этом необходимо помнить, что длина струи огнетушащего вещества - 3 - 4,5 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 сорвать пломбу на запорно-пусковом устройстве огнетушителя;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 выдернуть чеку;</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4) направить распылитель шланга на очаг возгорания;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5) нажать кистью руки верхнюю ручку запорно-пускового устройства, при выходе огнетушащего вещества из распылителя (сопла) огнетушителя - приступить к тушению. Продолжительность выхода огнетушащего вещества не менее ОП-2 - 6 сек, ОП-3 - 8сек, ОП-4 - 10 сек, ОП-5 - 10 сек, ОП-6 - 12 сек, ОП-8 - 15 сек, ОП-10 - 15 сек.</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6) рекомендуется начинать тушение с 3 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246. Тактические приемы тушения возгорания с помощью порошковых огнетушителей твердых горючих веществ: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направлять струю огнетушащего вещества в основание пламени короткими и точными струями, контролируя результаты тушения и эффективность использования огнетушащего вещества;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 огнетушитель, подающий огнетушащий порошок в очаг пожара, перемещать таким образом, чтобы обеспечивалась покрытие порошком всей горящей поверхности и создавалась наибольшая концентрация порошка в зоне горения;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 после того как пламя будет сбито, необходимо приблизиться и покрыть все поверхности горящего вещества слоем порошка, подавая его прерывистыми порциями;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4) тушение очагов пожара на открытых площадках проводить с наветренной стороны;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5) после тушения горючих материалов из дерева, бумаги, ткани и других материалов, способных тлеть, в целях предупреждения их повторного воспламенения необходимо немедленно применить огнетушащие вещества охлаждающего действия (водные, пенные огнетушители, воду).</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247. Тактические приемы тушения возгорания с помощью порошковых огнетушителей жидких горючих веществ: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подавать струю огнетушащего вещества вначале на ближайший край очага возгорания, передвигая распылитель из стороны в сторону для покрытия очага возгорания по всей ширине;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 направлять струю огнетушащего вещества на горящую поверхность, а не на пламя;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lastRenderedPageBreak/>
        <w:t>3) осуществлять подачу порошка непрерывно при полностью нажатом рычаге запорно-пускового устройства, передвигаясь вперед и не оставляя сзади и по бокам непотушенные участки, стремясь постоянно поддерживать в зоне горения порошковое облако.</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248. При тушении газообразных горючих веществ струю огнетушащего порошка необходимо направлять в струю газа почти параллельно газовому потоку.</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249. При тушении электроустановок, электротокоприемников, электроустановочной арматуры и наружной электропроводки струя огнетушащего порошка должна направляться непосредственно на источник пламени с расстояния не менее 1 м от сопла распылителя огнетушителя до токоведущих частей.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250. При тушении загоревшейся одежды на человеке необходимо струю огнетушащего вещества направлять касательно к телу пострадавшего в целях исключения образования порошкового облака, не допускать попадание огнетушащего вещества пострадавшему в глаза, нос, рот, уши.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251. Горящую вертикальную поверхность необходимо тушить снизу вверх.</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252. Очаг пожара необходимо тушить с наветренной стороны (при наличии ветра).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253. При тушении возгорания необходимо выбрать позицию таким образом, чтобы видеть очаг пожара и идти по мере возможности навстречу распространению огня, а не вслед за ним.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254. Тушение очага пожара необходимо осуществлять в такой последовательности, чтобы ограничить его распространение в сторону, где имеются эвакуационные выходы, легковоспламеняющиеся и горючие материалы, баллоны с газом, поверхности, покрашенные горючими красками, ценные документы и оборудование.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255. После окончания тушения необходимо сообщить в пожарную службу от телефону 101.</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256. В случае если пожар имеет тенденцию к распространению на узкий участок помещения (коридор и т.д.), в котором единственный путь распространения огня - деревянный пол, а стены и потолок выполнены из негорючих материалов, необходимо огнетушитель привести в действие на пол данного участка помещения, чтобы не допустить или замедлить дальнейшее распространение огня.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257. При тушении необходимо следить, чтобы путь к эвакуационному выходу оставался постоянно свободным от огня и дыма для личной эвакуации.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258. При наличии нескольких огнетушителей необходимо применять их одновременно, а не по одному.</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259. Следует обеспечивать наблюдение в течение 5 часов за местом возгорания, чтобы исключить повторное возникновение пожара.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260. При эксплуатации порошковых огнетушителей: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не допускается эксплуатировать их при появлении вмятин, вздутий или трещин на корпусе, на запорно-пусковом устройстве, а также при нарушении герметичности соединительных узлов;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 допускать случаи их падения и нанесения ударов по корпусу;</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 использовать огнетушитель при неисправном индикаторе давления;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4) в случае применения их в закрытом и малом по объему пространстве необходимо сразу же после прекращения тушения это помещение проветрить;</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5) учитывать при тушении возможность образования высокой запыленности из-за образования порошкового облака (особенно в закрытом и малом по объему пространстве), что, в свою очередь, приведет к снижению видимости очага возгорания; потере ориентации того, кто тушит; потере дееспособности того, кто тушит (из-за попадания порошка в глаза и дыхательные пути).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261. При использовании огнетушителя не допускается направлять струи огнетушащего вещества в сторону близко стоящих людей.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xml:space="preserve">262. Во время пожара необходимо воздержаться от открытия окон и дверей, а также не разбивать стекла. Покидая помещение или здание, необходимо закрыть за собой все двери </w:t>
      </w:r>
      <w:r w:rsidRPr="008214E5">
        <w:rPr>
          <w:rFonts w:ascii="Times New Roman" w:eastAsia="Times New Roman" w:hAnsi="Times New Roman" w:cs="Times New Roman"/>
          <w:sz w:val="24"/>
          <w:szCs w:val="24"/>
        </w:rPr>
        <w:lastRenderedPageBreak/>
        <w:t>и окна в целях уменьшения притока свежего воздуха, способствующего быстрому распространению огня.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Глава 17. Обязанности работников по обеспечению безопасной эвакуации людей при пожаре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263.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264. При единовременном нахождении на этаже более 10 человек должны быть разработаны планы эвакуации при пожаре для каждого этажа здания, сооружения.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265. В жилых помещениях гостиниц и других зданиях, сооружениях, пожарных отсеках, предназначенных для временного проживания людей, на видных местах должен быть вывешен схематический план индивидуальной эвакуации людей с этажа, памятки с требованиями правил пожарной безопасности для проживающих и с действиями на случай возникновения пожара.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266.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людей при пожаре. При отсутствии таких кроватей для эвакуации при пожаре необходимо иметь носилки из расчета 1 носилки на каждые 5 человек. Носилки должны храниться в доступных, специально отведенных местах.</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267. 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свободного открывания изнутри без ключа.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268. В случае необходимости устройства запоров на дверях допускается устройство электромагнитных замыкателей,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269. Для обеспечения безопасной эвакуации не допускается: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изменять направление открывания дверей на препятствующее выходу из зданий и помещений;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принудительного открытия) и другое имущество, препятствующее безопасной эвакуации;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xml:space="preserve">270. В вестибюлях, холлах и фойе открытых лестниц, на площадках лестничных клеток, лестницах всех типов, не являющихся эвакуационными, а также под их маршами </w:t>
      </w:r>
      <w:r w:rsidRPr="008214E5">
        <w:rPr>
          <w:rFonts w:ascii="Times New Roman" w:eastAsia="Times New Roman" w:hAnsi="Times New Roman" w:cs="Times New Roman"/>
          <w:sz w:val="24"/>
          <w:szCs w:val="24"/>
        </w:rPr>
        <w:lastRenderedPageBreak/>
        <w:t>допускается устраивать отдельные неэлектрифицированные рабочие места при соблюдении минимальной эвакуационной ширины и высоты.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Глава 18. Мероприятия, исключающие образование дополнительных очагов горения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271. Подготовка и проверка знаний работников по пожарной безопасности, которая является частью системы обучения безопасности труда, осуществляется при проведении противопожарного инструктажа и освоении программы ПТМ.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272. Работникам субъекта хозяйствования целесообразно организовывать проведение противопожарных тренировок.</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273. Задачи проведения противопожарных тренировок:</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обучение персонала умению идентифицировать исходное событие; проверка готовности персонала к эвакуации и проведению работ по тушению пожара и ликвидации последствий чрезвычайных ситуаций;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 поддержание на современном уровне профессиональной и психофизиологической подготовленности персонала, необходимой для осуществления успешных действий по устранению нарушений, связанных с пожарами и чрезвычайными ситуациями, а также по эвакуации людей, предотвращению развития пожара, его локализации и ликвидации;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 обучение навыкам своевременного предотвращения возможных аварий и повреждения оборудования как следствия воздействия опасных факторов пожара и чрезвычайных ситуаций, обучение правилам оказания доврачебной помощи пострадавшим на пожаре и при чрезвычайных ситуациях, правилам пользования индивидуальными средствами защиты;</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4) обучение порядку и правилам взаимодействия персонала объекта с аварийно-спасательными подразделениями и медицинским персоналом;</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5) выработка у персонала способности самостоятельно, быстро и безошибочно ориентироваться в ситуации при возникновении угрозы пожара и чрезвычайных ситуаций или пожара, определять решающее направление действий и принимать правильные меры по предупреждению или ликвидации пожара;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6) отработка организации немедленного вызова аварийно-спасательных подразделений и последующих действий при срабатывании установок автоматической противопожарной защиты, обнаружении задымления или пожара;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7) обучение приемам и способам спасения и эвакуации людей и материальных ценностей;</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8) проверка результатов обучения персонала по вопросам пожарной безопасности;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9) проверка знания персоналом инструкций, применяемых в пожароопасных ситуациях. Практическая отработка рациональных приемов и методов использования имеющейся техники, стационарных установок пожаротушения;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10) проверка правильности понимания персоналом действий, осуществляемых в условиях пожара;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11) проверка знания персоналом мест расположения первичных средств пожаротушения, внутренних пожарных кранов, систем пожарной сигнализации и пожаротушения, дымоудаления и подпора воздуха, способов введения их в действие;</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12) проверка умения руководителя тушения пожара четко координировать действия участников по ликвидации возможного (условного) пожара до прибытия аварийно-спасательного подразделения.</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274. С помощью информационных стендов по обеспечению пожарной безопасности и безопасности жизнедеятельности регулярно информировать работников о состоянии пожарной безопасности в организации, на объектах и о риске возникновения пожара.</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lastRenderedPageBreak/>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right"/>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Приложение 1</w:t>
      </w:r>
    </w:p>
    <w:p w:rsidR="008214E5" w:rsidRPr="008214E5" w:rsidRDefault="008214E5" w:rsidP="008214E5">
      <w:pPr>
        <w:shd w:val="clear" w:color="auto" w:fill="FFFFFF"/>
        <w:spacing w:after="0" w:line="240" w:lineRule="auto"/>
        <w:ind w:firstLine="450"/>
        <w:jc w:val="right"/>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к Общеобъектовой инструкции по пожарной безопасности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Условия совместного хранения веществ и материалов</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i/>
          <w:iCs/>
          <w:sz w:val="24"/>
          <w:szCs w:val="24"/>
        </w:rPr>
        <w:t>(таблица составляется индивидуально для каждой организации с учетом специфики деятельности на основании нижеприведенной информации)</w:t>
      </w:r>
    </w:p>
    <w:tbl>
      <w:tblPr>
        <w:tblW w:w="0" w:type="auto"/>
        <w:tblCellMar>
          <w:left w:w="0" w:type="dxa"/>
          <w:right w:w="0" w:type="dxa"/>
        </w:tblCellMar>
        <w:tblLook w:val="04A0" w:firstRow="1" w:lastRow="0" w:firstColumn="1" w:lastColumn="0" w:noHBand="0" w:noVBand="1"/>
      </w:tblPr>
      <w:tblGrid>
        <w:gridCol w:w="1126"/>
        <w:gridCol w:w="5680"/>
        <w:gridCol w:w="2533"/>
      </w:tblGrid>
      <w:tr w:rsidR="002F6618" w:rsidRPr="008214E5" w:rsidTr="008214E5">
        <w:tc>
          <w:tcPr>
            <w:tcW w:w="1581"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Код группы</w:t>
            </w:r>
          </w:p>
        </w:tc>
        <w:tc>
          <w:tcPr>
            <w:tcW w:w="9588"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Характеристика веществ группы</w:t>
            </w:r>
          </w:p>
        </w:tc>
        <w:tc>
          <w:tcPr>
            <w:tcW w:w="4157"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Коды групп, с которыми не допускается совместное хранение</w:t>
            </w:r>
          </w:p>
        </w:tc>
      </w:tr>
      <w:tr w:rsidR="002F6618" w:rsidRPr="008214E5" w:rsidTr="008214E5">
        <w:tc>
          <w:tcPr>
            <w:tcW w:w="1581"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w:t>
            </w:r>
          </w:p>
        </w:tc>
        <w:tc>
          <w:tcPr>
            <w:tcW w:w="9588"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Взрывчатые вещества, которые по своим свойствам могут взорваться, вызвать пожар с детонационным действием</w:t>
            </w:r>
          </w:p>
        </w:tc>
        <w:tc>
          <w:tcPr>
            <w:tcW w:w="4157"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2, 3.1, 3.2, 3.3, 4.1, 4.2, 4.3, 4.4, 4.5, 5.1, 5.2, 6.1, 6.2, 7, 8.1, 8.2, 8.3, 9.1, 9.2, 9.3</w:t>
            </w:r>
          </w:p>
        </w:tc>
      </w:tr>
      <w:tr w:rsidR="002F6618" w:rsidRPr="008214E5" w:rsidTr="008214E5">
        <w:tc>
          <w:tcPr>
            <w:tcW w:w="1581"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w:t>
            </w:r>
          </w:p>
        </w:tc>
        <w:tc>
          <w:tcPr>
            <w:tcW w:w="9588"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Невоспламеняющиеся неядовитые газы</w:t>
            </w:r>
          </w:p>
        </w:tc>
        <w:tc>
          <w:tcPr>
            <w:tcW w:w="4157"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1, 3.1, 3.2, 3.3, 4.1, 4.2, 4.3, 4.4, 4.5, 5.1, 5.2, 6.1, 6.2, 7, 8.1, 8.2, 8.3, 9.1, 9.2, 9.3</w:t>
            </w:r>
          </w:p>
        </w:tc>
      </w:tr>
      <w:tr w:rsidR="002F6618" w:rsidRPr="008214E5" w:rsidTr="008214E5">
        <w:tc>
          <w:tcPr>
            <w:tcW w:w="1581"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w:t>
            </w:r>
          </w:p>
        </w:tc>
        <w:tc>
          <w:tcPr>
            <w:tcW w:w="9588"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ЛВЖ; смеси жидкостей; жидкости, содержащие твердые вещества в растворе или суспензии, которые выделяют легковоспламеняющиеся пары с температурой вспышки в закрытом тигле 61 °С и ниже:</w:t>
            </w:r>
          </w:p>
        </w:tc>
        <w:tc>
          <w:tcPr>
            <w:tcW w:w="4157"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tc>
      </w:tr>
      <w:tr w:rsidR="002F6618" w:rsidRPr="008214E5" w:rsidTr="008214E5">
        <w:tc>
          <w:tcPr>
            <w:tcW w:w="1581"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3.1</w:t>
            </w:r>
          </w:p>
        </w:tc>
        <w:tc>
          <w:tcPr>
            <w:tcW w:w="9588"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ЛВЖ с температурой вспышки в закрытом тигле ниже 18 °С</w:t>
            </w:r>
          </w:p>
        </w:tc>
        <w:tc>
          <w:tcPr>
            <w:tcW w:w="4157"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1, 2, 4.1, 4.2, 4.3, 4.4, 4.5, 5.1, 5.2, 6.1, 6.2, 7, 8.1, 8.2, 8.3, 9.1, 9.2, 9.3</w:t>
            </w:r>
          </w:p>
        </w:tc>
      </w:tr>
      <w:tr w:rsidR="002F6618" w:rsidRPr="008214E5" w:rsidTr="008214E5">
        <w:tc>
          <w:tcPr>
            <w:tcW w:w="1581"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3.2</w:t>
            </w:r>
          </w:p>
        </w:tc>
        <w:tc>
          <w:tcPr>
            <w:tcW w:w="9588"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ЛВЖ с температурой вспышки в закрытом тигле от -18 °С до +23 °С</w:t>
            </w:r>
          </w:p>
        </w:tc>
        <w:tc>
          <w:tcPr>
            <w:tcW w:w="4157"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1, 2, 4.1, 4.2, 4.3, 5.1, 5.2, 6.1, 6.2, 7, 8.1, 8.2, 8.3, 9.1, 9.2, 9.3</w:t>
            </w:r>
          </w:p>
        </w:tc>
      </w:tr>
      <w:tr w:rsidR="002F6618" w:rsidRPr="008214E5" w:rsidTr="008214E5">
        <w:tc>
          <w:tcPr>
            <w:tcW w:w="1581"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3.3</w:t>
            </w:r>
          </w:p>
        </w:tc>
        <w:tc>
          <w:tcPr>
            <w:tcW w:w="9588"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ЛВЖ с температурой вспышки в закрытом тигле от +23 °С до +61 °С включительно</w:t>
            </w:r>
          </w:p>
        </w:tc>
        <w:tc>
          <w:tcPr>
            <w:tcW w:w="4157"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1, 2, 4.1, 4.2, 4.3, 4.4, 4.5, 5.1, 5.2, 6.1, 6.2, 7, 8.1, 8.2, 8.3, 9.1, 9.2, 9.3</w:t>
            </w:r>
          </w:p>
        </w:tc>
      </w:tr>
      <w:tr w:rsidR="002F6618" w:rsidRPr="008214E5" w:rsidTr="008214E5">
        <w:tc>
          <w:tcPr>
            <w:tcW w:w="1581"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4</w:t>
            </w:r>
          </w:p>
        </w:tc>
        <w:tc>
          <w:tcPr>
            <w:tcW w:w="9588"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Легковоспламеняющиеся вещества и материалы (кроме взрывчатых), способные во время хранения и перевозки легко загораться от внешних источников воспламенения, в результате трения, поглощения влаги, самопроизвольных химических превращений, при нагревании:</w:t>
            </w:r>
          </w:p>
        </w:tc>
        <w:tc>
          <w:tcPr>
            <w:tcW w:w="4157"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tc>
      </w:tr>
      <w:tr w:rsidR="002F6618" w:rsidRPr="008214E5" w:rsidTr="008214E5">
        <w:tc>
          <w:tcPr>
            <w:tcW w:w="1581"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4.1</w:t>
            </w:r>
          </w:p>
        </w:tc>
        <w:tc>
          <w:tcPr>
            <w:tcW w:w="9588"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легковоспламеняющиеся твердые вещества, способные легко загораться от внешних источников воспламенения и активно гореть</w:t>
            </w:r>
          </w:p>
        </w:tc>
        <w:tc>
          <w:tcPr>
            <w:tcW w:w="4157"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1, 2, 3.1, 3.2, 3.3, 4.2, 4.3, 4.4, 4.5, 5.1, 5.2, 6.1, 6.2, 7, 8.1, 8.2, 8.3, 9.1, 9.2, 9.3</w:t>
            </w:r>
          </w:p>
        </w:tc>
      </w:tr>
      <w:tr w:rsidR="002F6618" w:rsidRPr="008214E5" w:rsidTr="008214E5">
        <w:tc>
          <w:tcPr>
            <w:tcW w:w="1581"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4.2</w:t>
            </w:r>
          </w:p>
        </w:tc>
        <w:tc>
          <w:tcPr>
            <w:tcW w:w="9588"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самовоспламеняющиеся вещества, которые в обычных условиях хранения и транспортировки могут самопроизвольно нагреваться и воспламеняться</w:t>
            </w:r>
          </w:p>
        </w:tc>
        <w:tc>
          <w:tcPr>
            <w:tcW w:w="4157"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1, 2, 3.1, 3.2, 3.3, 4.1, 4.3, 4.4, 4.5, 5.1, 5.2, 6.1, 6.2, 7, 8.1, 8.2, 8.3, 9.1, 9.2, 9.3</w:t>
            </w:r>
          </w:p>
        </w:tc>
      </w:tr>
      <w:tr w:rsidR="002F6618" w:rsidRPr="008214E5" w:rsidTr="008214E5">
        <w:tc>
          <w:tcPr>
            <w:tcW w:w="1581"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4.3</w:t>
            </w:r>
          </w:p>
        </w:tc>
        <w:tc>
          <w:tcPr>
            <w:tcW w:w="9588"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вещества, выделяющие легковоспламеняющиеся газы при взаимодействии с водой</w:t>
            </w:r>
          </w:p>
        </w:tc>
        <w:tc>
          <w:tcPr>
            <w:tcW w:w="4157"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xml:space="preserve">1, 2, 3.1, 3.2, 3.3, 4.1, 4.2, 4.4, 4.5, 5.1, 5.2, 6.1, </w:t>
            </w:r>
            <w:r w:rsidRPr="008214E5">
              <w:rPr>
                <w:rFonts w:ascii="Times New Roman" w:eastAsia="Times New Roman" w:hAnsi="Times New Roman" w:cs="Times New Roman"/>
                <w:sz w:val="24"/>
                <w:szCs w:val="24"/>
              </w:rPr>
              <w:lastRenderedPageBreak/>
              <w:t>6.2, 7, 8.1, 8.2, 8.3, 9.1, 9.2, 9.3</w:t>
            </w:r>
          </w:p>
        </w:tc>
      </w:tr>
      <w:tr w:rsidR="002F6618" w:rsidRPr="008214E5" w:rsidTr="008214E5">
        <w:tc>
          <w:tcPr>
            <w:tcW w:w="1581"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lastRenderedPageBreak/>
              <w:t>4.4</w:t>
            </w:r>
          </w:p>
        </w:tc>
        <w:tc>
          <w:tcPr>
            <w:tcW w:w="9588"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легковоспламеняющиеся газы</w:t>
            </w:r>
          </w:p>
        </w:tc>
        <w:tc>
          <w:tcPr>
            <w:tcW w:w="4157"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1, 2, 3.1, 3.2, 3.3, 4.1, 4.2, 4.3, 4.4, 5.1, 5.2, 6.1, 6.2, 7, 8.1, 8.2. 8.3, 9.1, 9.2, 9.3</w:t>
            </w:r>
          </w:p>
        </w:tc>
      </w:tr>
      <w:tr w:rsidR="002F6618" w:rsidRPr="008214E5" w:rsidTr="008214E5">
        <w:tc>
          <w:tcPr>
            <w:tcW w:w="1581"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4.5</w:t>
            </w:r>
          </w:p>
        </w:tc>
        <w:tc>
          <w:tcPr>
            <w:tcW w:w="9588"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легковоспламеняющиеся ядовитые газы</w:t>
            </w:r>
          </w:p>
        </w:tc>
        <w:tc>
          <w:tcPr>
            <w:tcW w:w="4157"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1, 2, 3.1, 3.2, 3.3, 4.1, 4.2, 4.3, 4.4, 5.1, 5.2, 6.1, 7, 8.1, 8.2, 8.3, 9.1, 9.2, 9.3</w:t>
            </w:r>
          </w:p>
        </w:tc>
      </w:tr>
      <w:tr w:rsidR="002F6618" w:rsidRPr="008214E5" w:rsidTr="008214E5">
        <w:tc>
          <w:tcPr>
            <w:tcW w:w="1581"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5</w:t>
            </w:r>
          </w:p>
        </w:tc>
        <w:tc>
          <w:tcPr>
            <w:tcW w:w="9588"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Окисляющиеся вещества и органические перекиси, которые способны легко выделять кислород, поддерживать горение и при соответствующих условиях в смеси с другими веществами вызывать самовоспламенение и взрыв:</w:t>
            </w:r>
          </w:p>
        </w:tc>
        <w:tc>
          <w:tcPr>
            <w:tcW w:w="4157"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tc>
      </w:tr>
      <w:tr w:rsidR="002F6618" w:rsidRPr="008214E5" w:rsidTr="008214E5">
        <w:tc>
          <w:tcPr>
            <w:tcW w:w="1581"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5.1</w:t>
            </w:r>
          </w:p>
        </w:tc>
        <w:tc>
          <w:tcPr>
            <w:tcW w:w="9588"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окисляющиеся вещества, которые сами не горючи, но способствуют легкой воспламеняемости других веществ и выделяют кислород при горении</w:t>
            </w:r>
          </w:p>
        </w:tc>
        <w:tc>
          <w:tcPr>
            <w:tcW w:w="4157"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1, 2, 3.1, 3.2, 3.3, 4.1, 4.2, 4.3, 4.4, 4.5, 5.2, 6.1, 6.2, 7, 8.1, 8.2, 8.3, 9.1, 9.2, 9.3</w:t>
            </w:r>
          </w:p>
        </w:tc>
      </w:tr>
      <w:tr w:rsidR="002F6618" w:rsidRPr="008214E5" w:rsidTr="008214E5">
        <w:tc>
          <w:tcPr>
            <w:tcW w:w="1581"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5.2</w:t>
            </w:r>
          </w:p>
        </w:tc>
        <w:tc>
          <w:tcPr>
            <w:tcW w:w="9588"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органические перекиси и гидроперекиси, которые горючи, могут действовать как окисляющие вещества, опасно взаимодействовать с другими веществами</w:t>
            </w:r>
          </w:p>
        </w:tc>
        <w:tc>
          <w:tcPr>
            <w:tcW w:w="4157"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1, 2, 3.1, 3.2, 3.3, 4.1, 4.2, 4.3, 4.4, 4.5, 5.1, 6.1, 6.2, 7, 8.1, 8.2, 8.3, 9.1, 9.2, 9.3</w:t>
            </w:r>
          </w:p>
        </w:tc>
      </w:tr>
      <w:tr w:rsidR="002F6618" w:rsidRPr="008214E5" w:rsidTr="008214E5">
        <w:tc>
          <w:tcPr>
            <w:tcW w:w="1581"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6</w:t>
            </w:r>
          </w:p>
        </w:tc>
        <w:tc>
          <w:tcPr>
            <w:tcW w:w="9588"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Ядовитые вещества, способные вызывать смерть, отравление или заболевание при попадании в организм или при соприкосновении с кожей и слизистой оболочкой:</w:t>
            </w:r>
          </w:p>
        </w:tc>
        <w:tc>
          <w:tcPr>
            <w:tcW w:w="4157"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tc>
      </w:tr>
      <w:tr w:rsidR="002F6618" w:rsidRPr="008214E5" w:rsidTr="008214E5">
        <w:tc>
          <w:tcPr>
            <w:tcW w:w="1581"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6.1</w:t>
            </w:r>
          </w:p>
        </w:tc>
        <w:tc>
          <w:tcPr>
            <w:tcW w:w="9588"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ядовитые вещества (чрезвычайно опасные и высокоопасные)</w:t>
            </w:r>
          </w:p>
        </w:tc>
        <w:tc>
          <w:tcPr>
            <w:tcW w:w="4157"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1, 2, 3.1, 3.2, 3.3, 4.1, 4.2, 4.3, 4.4, 4.5, 5.1, 5.2, 6.2, 7, 8.1, 8.2, 8.3, 9.1, 9.2, 9.3</w:t>
            </w:r>
          </w:p>
        </w:tc>
      </w:tr>
      <w:tr w:rsidR="002F6618" w:rsidRPr="008214E5" w:rsidTr="008214E5">
        <w:tc>
          <w:tcPr>
            <w:tcW w:w="1581"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6.2</w:t>
            </w:r>
          </w:p>
        </w:tc>
        <w:tc>
          <w:tcPr>
            <w:tcW w:w="9588"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ядовитые газы</w:t>
            </w:r>
          </w:p>
        </w:tc>
        <w:tc>
          <w:tcPr>
            <w:tcW w:w="4157"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1, 2, 3.1, 3.2, 3.3, 4.1, 4.2, 4.3, 4.4, 5.1, 5.2, 6.1, 7, 8.1, 8.2, 8.3, 9.1, 9.2, 9.3</w:t>
            </w:r>
          </w:p>
        </w:tc>
      </w:tr>
      <w:tr w:rsidR="002F6618" w:rsidRPr="008214E5" w:rsidTr="008214E5">
        <w:tc>
          <w:tcPr>
            <w:tcW w:w="1581"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7</w:t>
            </w:r>
          </w:p>
        </w:tc>
        <w:tc>
          <w:tcPr>
            <w:tcW w:w="9588"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Радиоактивные вещества (изотопы)</w:t>
            </w:r>
          </w:p>
        </w:tc>
        <w:tc>
          <w:tcPr>
            <w:tcW w:w="4157"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1, 2, 3.1, 3.2, 3.3, 4.1, 4.2, 4.3, 4.4, 4.5, 5.1, 5.2, 6.1, 6.2, 8.1, 8.2, 8.3, 9.1, 9.2, 9.3</w:t>
            </w:r>
          </w:p>
        </w:tc>
      </w:tr>
      <w:tr w:rsidR="002F6618" w:rsidRPr="008214E5" w:rsidTr="008214E5">
        <w:tc>
          <w:tcPr>
            <w:tcW w:w="1581"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8</w:t>
            </w:r>
          </w:p>
        </w:tc>
        <w:tc>
          <w:tcPr>
            <w:tcW w:w="9588"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Едкие и коррозионные вещества, которые вызывают повреждения кожи, поражения слизистых оболочек глаз и дыхательных путей, коррозию металлов и повреждения транспортных средств, могут вызвать пожар при взаимодействии с органическими материалами и химическими веществами:</w:t>
            </w:r>
          </w:p>
        </w:tc>
        <w:tc>
          <w:tcPr>
            <w:tcW w:w="4157"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tc>
      </w:tr>
      <w:tr w:rsidR="002F6618" w:rsidRPr="008214E5" w:rsidTr="008214E5">
        <w:tc>
          <w:tcPr>
            <w:tcW w:w="1581"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8.1</w:t>
            </w:r>
          </w:p>
        </w:tc>
        <w:tc>
          <w:tcPr>
            <w:tcW w:w="9588"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кислоты</w:t>
            </w:r>
          </w:p>
        </w:tc>
        <w:tc>
          <w:tcPr>
            <w:tcW w:w="4157"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1, 2, 3.1, 3.2, 3.3, 4.1, 4.2, 4.3, 5.1, 5.2, 6.1, 6.2, 7, 8.2, 8.3, 9.1, 9.2, 9.3</w:t>
            </w:r>
          </w:p>
        </w:tc>
      </w:tr>
      <w:tr w:rsidR="002F6618" w:rsidRPr="008214E5" w:rsidTr="008214E5">
        <w:tc>
          <w:tcPr>
            <w:tcW w:w="1581"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8.2</w:t>
            </w:r>
          </w:p>
        </w:tc>
        <w:tc>
          <w:tcPr>
            <w:tcW w:w="9588"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щелочи</w:t>
            </w:r>
          </w:p>
        </w:tc>
        <w:tc>
          <w:tcPr>
            <w:tcW w:w="4157"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1, 2, 3.1, 3.2, 3.3, 4.1, 4.2, 4.3, 4.4, 4.5, 5.1, 5.2, 6.1, 6.2, 7, 8.1, 8.3, 9.1, 9.2, 9.3</w:t>
            </w:r>
          </w:p>
        </w:tc>
      </w:tr>
      <w:tr w:rsidR="002F6618" w:rsidRPr="008214E5" w:rsidTr="008214E5">
        <w:tc>
          <w:tcPr>
            <w:tcW w:w="1581"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lastRenderedPageBreak/>
              <w:t>8.3</w:t>
            </w:r>
          </w:p>
        </w:tc>
        <w:tc>
          <w:tcPr>
            <w:tcW w:w="9588"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едкие и коррозионные вещества</w:t>
            </w:r>
          </w:p>
        </w:tc>
        <w:tc>
          <w:tcPr>
            <w:tcW w:w="4157"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1, 2, 3.1, 3.2, 3.3, 4.1, 4.2, 4.3, 4.4, 4.5, 5.1, 5.2, 6.1, 6.2, 7, 8.1, 8.2, 9.1, 9.2, 9.3</w:t>
            </w:r>
          </w:p>
        </w:tc>
      </w:tr>
      <w:tr w:rsidR="002F6618" w:rsidRPr="008214E5" w:rsidTr="008214E5">
        <w:tc>
          <w:tcPr>
            <w:tcW w:w="1581"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9</w:t>
            </w:r>
          </w:p>
        </w:tc>
        <w:tc>
          <w:tcPr>
            <w:tcW w:w="9588"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Вещества с относительно низкой опасностью при хранении:</w:t>
            </w:r>
          </w:p>
        </w:tc>
        <w:tc>
          <w:tcPr>
            <w:tcW w:w="4157"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tc>
      </w:tr>
      <w:tr w:rsidR="002F6618" w:rsidRPr="008214E5" w:rsidTr="008214E5">
        <w:tc>
          <w:tcPr>
            <w:tcW w:w="1581"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9.1</w:t>
            </w:r>
          </w:p>
        </w:tc>
        <w:tc>
          <w:tcPr>
            <w:tcW w:w="9588"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твердые и жидкие горючие вещества с температурой вспышки более 61 °С</w:t>
            </w:r>
          </w:p>
        </w:tc>
        <w:tc>
          <w:tcPr>
            <w:tcW w:w="4157"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1, 2, 3.1, 3.2, 3.3, 4.1, 4.2, 4.3, 4.4, 4.5, 5.1, 5.2, 6.1, 6.2, 7, 8.1, 8.2, 8.3</w:t>
            </w:r>
          </w:p>
        </w:tc>
      </w:tr>
      <w:tr w:rsidR="002F6618" w:rsidRPr="008214E5" w:rsidTr="008214E5">
        <w:tc>
          <w:tcPr>
            <w:tcW w:w="1581"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9.2</w:t>
            </w:r>
          </w:p>
        </w:tc>
        <w:tc>
          <w:tcPr>
            <w:tcW w:w="9588"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вещества, становящиеся едкими и коррозионными в присутствии влаги</w:t>
            </w:r>
          </w:p>
        </w:tc>
        <w:tc>
          <w:tcPr>
            <w:tcW w:w="4157"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1, 2, 3.1, 3.2, 3.3, 4.1, 4.2, 4.3, 4.4, 4.5, 5.1, 5.2, 6.1, 6.2, 7, 8.1, 8.2, 8.3</w:t>
            </w:r>
          </w:p>
        </w:tc>
      </w:tr>
      <w:tr w:rsidR="002F6618" w:rsidRPr="008214E5" w:rsidTr="008214E5">
        <w:tc>
          <w:tcPr>
            <w:tcW w:w="1581"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9.3</w:t>
            </w:r>
          </w:p>
        </w:tc>
        <w:tc>
          <w:tcPr>
            <w:tcW w:w="9588"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слабоядовитые вещества и становящиеся ядовитыми или раздражающими при пожаре или при реакции с другими веществами</w:t>
            </w:r>
          </w:p>
        </w:tc>
        <w:tc>
          <w:tcPr>
            <w:tcW w:w="4157"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1, 2, 3.1, 3.2, 3.3, 4.1, 4.2, 4.3, 4.4, 4.5, 5.1, 5.2, 6.1, 6.2, 7, 8.1, 8.2, 8.3</w:t>
            </w:r>
          </w:p>
        </w:tc>
      </w:tr>
    </w:tbl>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right"/>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Приложение 2</w:t>
      </w:r>
    </w:p>
    <w:p w:rsidR="008214E5" w:rsidRPr="008214E5" w:rsidRDefault="008214E5" w:rsidP="008214E5">
      <w:pPr>
        <w:shd w:val="clear" w:color="auto" w:fill="FFFFFF"/>
        <w:spacing w:after="0" w:line="240" w:lineRule="auto"/>
        <w:ind w:firstLine="450"/>
        <w:jc w:val="right"/>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к Общеобъектовой инструкции по пожарной безопасности</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p w:rsidR="008214E5" w:rsidRPr="008214E5" w:rsidRDefault="008214E5" w:rsidP="008214E5">
      <w:pPr>
        <w:shd w:val="clear" w:color="auto" w:fill="FFFFFF"/>
        <w:spacing w:after="0" w:line="240" w:lineRule="auto"/>
        <w:ind w:firstLine="450"/>
        <w:jc w:val="center"/>
        <w:rPr>
          <w:rFonts w:ascii="Times New Roman" w:eastAsia="Times New Roman" w:hAnsi="Times New Roman" w:cs="Times New Roman"/>
          <w:sz w:val="24"/>
          <w:szCs w:val="24"/>
        </w:rPr>
      </w:pPr>
      <w:r w:rsidRPr="008214E5">
        <w:rPr>
          <w:rFonts w:ascii="Times New Roman" w:eastAsia="Times New Roman" w:hAnsi="Times New Roman" w:cs="Times New Roman"/>
          <w:b/>
          <w:bCs/>
          <w:sz w:val="24"/>
          <w:szCs w:val="24"/>
        </w:rPr>
        <w:t>Допустимые расстояния разлета искр при проведении огневых работ</w:t>
      </w:r>
    </w:p>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4110"/>
        <w:gridCol w:w="2889"/>
        <w:gridCol w:w="2340"/>
      </w:tblGrid>
      <w:tr w:rsidR="002F6618" w:rsidRPr="008214E5" w:rsidTr="008214E5">
        <w:tc>
          <w:tcPr>
            <w:tcW w:w="5559" w:type="dxa"/>
            <w:vMerge w:val="restart"/>
            <w:tcBorders>
              <w:top w:val="single" w:sz="6" w:space="0" w:color="auto"/>
              <w:left w:val="single" w:sz="6" w:space="0" w:color="auto"/>
              <w:bottom w:val="single" w:sz="6" w:space="0" w:color="auto"/>
              <w:right w:val="single" w:sz="6" w:space="0" w:color="auto"/>
            </w:tcBorders>
            <w:vAlign w:val="center"/>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Высота точки сварки (резки) над уровнем пола (земли)</w:t>
            </w:r>
          </w:p>
        </w:tc>
        <w:tc>
          <w:tcPr>
            <w:tcW w:w="7013" w:type="dxa"/>
            <w:gridSpan w:val="2"/>
            <w:tcBorders>
              <w:top w:val="single" w:sz="6" w:space="0" w:color="auto"/>
              <w:left w:val="single" w:sz="6" w:space="0" w:color="auto"/>
              <w:bottom w:val="single" w:sz="6" w:space="0" w:color="auto"/>
              <w:right w:val="single" w:sz="6" w:space="0" w:color="auto"/>
            </w:tcBorders>
            <w:vAlign w:val="center"/>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Расстояние разлета искр в метрах</w:t>
            </w:r>
          </w:p>
        </w:tc>
      </w:tr>
      <w:tr w:rsidR="002F6618" w:rsidRPr="008214E5" w:rsidTr="008214E5">
        <w:tc>
          <w:tcPr>
            <w:tcW w:w="0" w:type="auto"/>
            <w:vMerge/>
            <w:tcBorders>
              <w:top w:val="single" w:sz="6" w:space="0" w:color="auto"/>
              <w:left w:val="single" w:sz="6" w:space="0" w:color="auto"/>
              <w:bottom w:val="single" w:sz="6" w:space="0" w:color="auto"/>
              <w:right w:val="single" w:sz="6" w:space="0" w:color="auto"/>
            </w:tcBorders>
            <w:vAlign w:val="center"/>
            <w:hideMark/>
          </w:tcPr>
          <w:p w:rsidR="008214E5" w:rsidRPr="008214E5" w:rsidRDefault="008214E5" w:rsidP="008214E5">
            <w:pPr>
              <w:spacing w:after="0" w:line="240" w:lineRule="auto"/>
              <w:rPr>
                <w:rFonts w:ascii="Times New Roman" w:eastAsia="Times New Roman" w:hAnsi="Times New Roman" w:cs="Times New Roman"/>
                <w:sz w:val="24"/>
                <w:szCs w:val="24"/>
              </w:rPr>
            </w:pPr>
          </w:p>
        </w:tc>
        <w:tc>
          <w:tcPr>
            <w:tcW w:w="3876" w:type="dxa"/>
            <w:tcBorders>
              <w:top w:val="single" w:sz="6" w:space="0" w:color="auto"/>
              <w:left w:val="single" w:sz="6" w:space="0" w:color="auto"/>
              <w:bottom w:val="single" w:sz="6" w:space="0" w:color="auto"/>
              <w:right w:val="single" w:sz="6" w:space="0" w:color="auto"/>
            </w:tcBorders>
            <w:vAlign w:val="center"/>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при сварке</w:t>
            </w:r>
          </w:p>
        </w:tc>
        <w:tc>
          <w:tcPr>
            <w:tcW w:w="3137" w:type="dxa"/>
            <w:tcBorders>
              <w:top w:val="single" w:sz="6" w:space="0" w:color="auto"/>
              <w:left w:val="single" w:sz="6" w:space="0" w:color="auto"/>
              <w:bottom w:val="single" w:sz="6" w:space="0" w:color="auto"/>
              <w:right w:val="single" w:sz="6" w:space="0" w:color="auto"/>
            </w:tcBorders>
            <w:vAlign w:val="center"/>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при резке</w:t>
            </w:r>
          </w:p>
        </w:tc>
      </w:tr>
      <w:tr w:rsidR="002F6618" w:rsidRPr="008214E5" w:rsidTr="008214E5">
        <w:tc>
          <w:tcPr>
            <w:tcW w:w="5559"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0</w:t>
            </w:r>
          </w:p>
        </w:tc>
        <w:tc>
          <w:tcPr>
            <w:tcW w:w="3876"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4</w:t>
            </w:r>
          </w:p>
        </w:tc>
        <w:tc>
          <w:tcPr>
            <w:tcW w:w="3137"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6</w:t>
            </w:r>
          </w:p>
        </w:tc>
      </w:tr>
      <w:tr w:rsidR="002F6618" w:rsidRPr="008214E5" w:rsidTr="008214E5">
        <w:tc>
          <w:tcPr>
            <w:tcW w:w="5559"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2</w:t>
            </w:r>
          </w:p>
        </w:tc>
        <w:tc>
          <w:tcPr>
            <w:tcW w:w="3876"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6</w:t>
            </w:r>
          </w:p>
        </w:tc>
        <w:tc>
          <w:tcPr>
            <w:tcW w:w="3137"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8</w:t>
            </w:r>
          </w:p>
        </w:tc>
      </w:tr>
      <w:tr w:rsidR="002F6618" w:rsidRPr="008214E5" w:rsidTr="008214E5">
        <w:tc>
          <w:tcPr>
            <w:tcW w:w="5559"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5</w:t>
            </w:r>
          </w:p>
        </w:tc>
        <w:tc>
          <w:tcPr>
            <w:tcW w:w="3876"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8</w:t>
            </w:r>
          </w:p>
        </w:tc>
        <w:tc>
          <w:tcPr>
            <w:tcW w:w="3137"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10</w:t>
            </w:r>
          </w:p>
        </w:tc>
      </w:tr>
      <w:tr w:rsidR="002F6618" w:rsidRPr="008214E5" w:rsidTr="008214E5">
        <w:tc>
          <w:tcPr>
            <w:tcW w:w="5559"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7</w:t>
            </w:r>
          </w:p>
        </w:tc>
        <w:tc>
          <w:tcPr>
            <w:tcW w:w="3876"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10</w:t>
            </w:r>
          </w:p>
        </w:tc>
        <w:tc>
          <w:tcPr>
            <w:tcW w:w="3137"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12</w:t>
            </w:r>
          </w:p>
        </w:tc>
      </w:tr>
      <w:tr w:rsidR="002F6618" w:rsidRPr="008214E5" w:rsidTr="008214E5">
        <w:tc>
          <w:tcPr>
            <w:tcW w:w="5559"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10</w:t>
            </w:r>
          </w:p>
        </w:tc>
        <w:tc>
          <w:tcPr>
            <w:tcW w:w="3876"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12</w:t>
            </w:r>
          </w:p>
        </w:tc>
        <w:tc>
          <w:tcPr>
            <w:tcW w:w="3137" w:type="dxa"/>
            <w:tcBorders>
              <w:top w:val="single" w:sz="6" w:space="0" w:color="auto"/>
              <w:left w:val="single" w:sz="6" w:space="0" w:color="auto"/>
              <w:bottom w:val="single" w:sz="6" w:space="0" w:color="auto"/>
              <w:right w:val="single" w:sz="6" w:space="0" w:color="auto"/>
            </w:tcBorders>
            <w:hideMark/>
          </w:tcPr>
          <w:p w:rsidR="008214E5" w:rsidRPr="008214E5" w:rsidRDefault="008214E5" w:rsidP="008214E5">
            <w:pPr>
              <w:spacing w:after="0" w:line="240" w:lineRule="auto"/>
              <w:jc w:val="center"/>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14</w:t>
            </w:r>
          </w:p>
        </w:tc>
      </w:tr>
    </w:tbl>
    <w:p w:rsidR="008214E5" w:rsidRPr="008214E5" w:rsidRDefault="008214E5" w:rsidP="008214E5">
      <w:pPr>
        <w:shd w:val="clear" w:color="auto" w:fill="FFFFFF"/>
        <w:spacing w:after="0" w:line="240" w:lineRule="auto"/>
        <w:ind w:firstLine="450"/>
        <w:jc w:val="both"/>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4205"/>
        <w:gridCol w:w="980"/>
        <w:gridCol w:w="4170"/>
      </w:tblGrid>
      <w:tr w:rsidR="002F6618" w:rsidRPr="008214E5" w:rsidTr="008214E5">
        <w:tc>
          <w:tcPr>
            <w:tcW w:w="5432" w:type="dxa"/>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СОГЛАСОВАНО</w:t>
            </w:r>
          </w:p>
        </w:tc>
        <w:tc>
          <w:tcPr>
            <w:tcW w:w="1454" w:type="dxa"/>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tc>
        <w:tc>
          <w:tcPr>
            <w:tcW w:w="5661" w:type="dxa"/>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tc>
      </w:tr>
      <w:tr w:rsidR="002F6618" w:rsidRPr="008214E5" w:rsidTr="008214E5">
        <w:tc>
          <w:tcPr>
            <w:tcW w:w="5432" w:type="dxa"/>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Должность</w:t>
            </w:r>
          </w:p>
        </w:tc>
        <w:tc>
          <w:tcPr>
            <w:tcW w:w="1454" w:type="dxa"/>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tc>
        <w:tc>
          <w:tcPr>
            <w:tcW w:w="5661" w:type="dxa"/>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Разработчик (должность)</w:t>
            </w:r>
          </w:p>
        </w:tc>
      </w:tr>
      <w:tr w:rsidR="002F6618" w:rsidRPr="008214E5" w:rsidTr="008214E5">
        <w:tc>
          <w:tcPr>
            <w:tcW w:w="5432" w:type="dxa"/>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tc>
        <w:tc>
          <w:tcPr>
            <w:tcW w:w="1454" w:type="dxa"/>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tc>
        <w:tc>
          <w:tcPr>
            <w:tcW w:w="5661" w:type="dxa"/>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tc>
      </w:tr>
      <w:tr w:rsidR="002F6618" w:rsidRPr="008214E5" w:rsidTr="008214E5">
        <w:tc>
          <w:tcPr>
            <w:tcW w:w="5432" w:type="dxa"/>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(подпись) (фамилия, инициалы)</w:t>
            </w:r>
          </w:p>
        </w:tc>
        <w:tc>
          <w:tcPr>
            <w:tcW w:w="1454" w:type="dxa"/>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 </w:t>
            </w:r>
          </w:p>
        </w:tc>
        <w:tc>
          <w:tcPr>
            <w:tcW w:w="5661" w:type="dxa"/>
            <w:hideMark/>
          </w:tcPr>
          <w:p w:rsidR="008214E5" w:rsidRPr="008214E5" w:rsidRDefault="008214E5" w:rsidP="008214E5">
            <w:pPr>
              <w:spacing w:after="0" w:line="240" w:lineRule="auto"/>
              <w:rPr>
                <w:rFonts w:ascii="Times New Roman" w:eastAsia="Times New Roman" w:hAnsi="Times New Roman" w:cs="Times New Roman"/>
                <w:sz w:val="24"/>
                <w:szCs w:val="24"/>
              </w:rPr>
            </w:pPr>
            <w:r w:rsidRPr="008214E5">
              <w:rPr>
                <w:rFonts w:ascii="Times New Roman" w:eastAsia="Times New Roman" w:hAnsi="Times New Roman" w:cs="Times New Roman"/>
                <w:sz w:val="24"/>
                <w:szCs w:val="24"/>
              </w:rPr>
              <w:t>(подпись) (фамилия, инициалы)</w:t>
            </w:r>
          </w:p>
        </w:tc>
      </w:tr>
    </w:tbl>
    <w:p w:rsidR="00E65726" w:rsidRPr="002F6618" w:rsidRDefault="00E65726">
      <w:pPr>
        <w:rPr>
          <w:rFonts w:ascii="Times New Roman" w:hAnsi="Times New Roman" w:cs="Times New Roman"/>
          <w:sz w:val="24"/>
          <w:szCs w:val="24"/>
        </w:rPr>
      </w:pPr>
    </w:p>
    <w:sectPr w:rsidR="00E65726" w:rsidRPr="002F6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YaHei UI">
    <w:panose1 w:val="020B0503020204020204"/>
    <w:charset w:val="86"/>
    <w:family w:val="swiss"/>
    <w:pitch w:val="variable"/>
    <w:sig w:usb0="80000287" w:usb1="2ACF3C50" w:usb2="00000016" w:usb3="00000000" w:csb0="0004001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C5"/>
    <w:rsid w:val="002F6618"/>
    <w:rsid w:val="003D08C5"/>
    <w:rsid w:val="008214E5"/>
    <w:rsid w:val="00E02980"/>
    <w:rsid w:val="00E6572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F195F-BE74-4942-AE89-3607BA3B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214E5"/>
  </w:style>
  <w:style w:type="paragraph" w:customStyle="1" w:styleId="p-normal">
    <w:name w:val="p-normal"/>
    <w:basedOn w:val="a"/>
    <w:rsid w:val="00821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8214E5"/>
  </w:style>
  <w:style w:type="character" w:customStyle="1" w:styleId="fake-non-breaking-space">
    <w:name w:val="fake-non-breaking-space"/>
    <w:basedOn w:val="a0"/>
    <w:rsid w:val="008214E5"/>
  </w:style>
  <w:style w:type="paragraph" w:customStyle="1" w:styleId="p-consdtnormal">
    <w:name w:val="p-consdtnormal"/>
    <w:basedOn w:val="a"/>
    <w:rsid w:val="00821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consdtnormal">
    <w:name w:val="h-consdtnormal"/>
    <w:basedOn w:val="a0"/>
    <w:rsid w:val="008214E5"/>
  </w:style>
  <w:style w:type="character" w:customStyle="1" w:styleId="not-visible-element">
    <w:name w:val="not-visible-element"/>
    <w:basedOn w:val="a0"/>
    <w:rsid w:val="008214E5"/>
  </w:style>
  <w:style w:type="character" w:customStyle="1" w:styleId="word-wrapper">
    <w:name w:val="word-wrapper"/>
    <w:basedOn w:val="a0"/>
    <w:rsid w:val="008214E5"/>
  </w:style>
  <w:style w:type="character" w:customStyle="1" w:styleId="font-weightbold">
    <w:name w:val="font-weight_bold"/>
    <w:basedOn w:val="a0"/>
    <w:rsid w:val="008214E5"/>
  </w:style>
  <w:style w:type="character" w:customStyle="1" w:styleId="colorff00ff">
    <w:name w:val="color__ff00ff"/>
    <w:basedOn w:val="a0"/>
    <w:rsid w:val="008214E5"/>
  </w:style>
  <w:style w:type="character" w:customStyle="1" w:styleId="font-sizesmaller">
    <w:name w:val="font-size_smaller"/>
    <w:basedOn w:val="a0"/>
    <w:rsid w:val="008214E5"/>
  </w:style>
  <w:style w:type="character" w:customStyle="1" w:styleId="target-paragraph">
    <w:name w:val="target-paragraph"/>
    <w:basedOn w:val="a0"/>
    <w:rsid w:val="008214E5"/>
  </w:style>
  <w:style w:type="character" w:customStyle="1" w:styleId="font-styleitalic">
    <w:name w:val="font-style_italic"/>
    <w:basedOn w:val="a0"/>
    <w:rsid w:val="008214E5"/>
  </w:style>
  <w:style w:type="character" w:customStyle="1" w:styleId="bookmark-icon">
    <w:name w:val="bookmark-icon"/>
    <w:basedOn w:val="a0"/>
    <w:rsid w:val="008214E5"/>
  </w:style>
  <w:style w:type="character" w:customStyle="1" w:styleId="icon-wrapper">
    <w:name w:val="icon-wrapper"/>
    <w:basedOn w:val="a0"/>
    <w:rsid w:val="00821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5600">
      <w:bodyDiv w:val="1"/>
      <w:marLeft w:val="0"/>
      <w:marRight w:val="0"/>
      <w:marTop w:val="0"/>
      <w:marBottom w:val="0"/>
      <w:divBdr>
        <w:top w:val="none" w:sz="0" w:space="0" w:color="auto"/>
        <w:left w:val="none" w:sz="0" w:space="0" w:color="auto"/>
        <w:bottom w:val="none" w:sz="0" w:space="0" w:color="auto"/>
        <w:right w:val="none" w:sz="0" w:space="0" w:color="auto"/>
      </w:divBdr>
      <w:divsChild>
        <w:div w:id="267665751">
          <w:marLeft w:val="0"/>
          <w:marRight w:val="0"/>
          <w:marTop w:val="0"/>
          <w:marBottom w:val="0"/>
          <w:divBdr>
            <w:top w:val="none" w:sz="0" w:space="0" w:color="auto"/>
            <w:left w:val="none" w:sz="0" w:space="0" w:color="auto"/>
            <w:bottom w:val="none" w:sz="0" w:space="0" w:color="auto"/>
            <w:right w:val="none" w:sz="0" w:space="0" w:color="auto"/>
          </w:divBdr>
          <w:divsChild>
            <w:div w:id="774641175">
              <w:marLeft w:val="0"/>
              <w:marRight w:val="0"/>
              <w:marTop w:val="0"/>
              <w:marBottom w:val="0"/>
              <w:divBdr>
                <w:top w:val="none" w:sz="0" w:space="0" w:color="auto"/>
                <w:left w:val="none" w:sz="0" w:space="0" w:color="auto"/>
                <w:bottom w:val="none" w:sz="0" w:space="0" w:color="auto"/>
                <w:right w:val="none" w:sz="0" w:space="0" w:color="auto"/>
              </w:divBdr>
            </w:div>
          </w:divsChild>
        </w:div>
        <w:div w:id="1259413306">
          <w:marLeft w:val="0"/>
          <w:marRight w:val="0"/>
          <w:marTop w:val="0"/>
          <w:marBottom w:val="0"/>
          <w:divBdr>
            <w:top w:val="none" w:sz="0" w:space="0" w:color="auto"/>
            <w:left w:val="none" w:sz="0" w:space="0" w:color="auto"/>
            <w:bottom w:val="none" w:sz="0" w:space="0" w:color="auto"/>
            <w:right w:val="none" w:sz="0" w:space="0" w:color="auto"/>
          </w:divBdr>
        </w:div>
        <w:div w:id="334572290">
          <w:marLeft w:val="0"/>
          <w:marRight w:val="0"/>
          <w:marTop w:val="0"/>
          <w:marBottom w:val="0"/>
          <w:divBdr>
            <w:top w:val="none" w:sz="0" w:space="0" w:color="auto"/>
            <w:left w:val="none" w:sz="0" w:space="0" w:color="auto"/>
            <w:bottom w:val="none" w:sz="0" w:space="0" w:color="auto"/>
            <w:right w:val="none" w:sz="0" w:space="0" w:color="auto"/>
          </w:divBdr>
        </w:div>
        <w:div w:id="95365796">
          <w:marLeft w:val="0"/>
          <w:marRight w:val="0"/>
          <w:marTop w:val="0"/>
          <w:marBottom w:val="0"/>
          <w:divBdr>
            <w:top w:val="none" w:sz="0" w:space="0" w:color="auto"/>
            <w:left w:val="none" w:sz="0" w:space="0" w:color="auto"/>
            <w:bottom w:val="none" w:sz="0" w:space="0" w:color="auto"/>
            <w:right w:val="none" w:sz="0" w:space="0" w:color="auto"/>
          </w:divBdr>
        </w:div>
        <w:div w:id="1996297170">
          <w:marLeft w:val="0"/>
          <w:marRight w:val="0"/>
          <w:marTop w:val="0"/>
          <w:marBottom w:val="0"/>
          <w:divBdr>
            <w:top w:val="none" w:sz="0" w:space="0" w:color="auto"/>
            <w:left w:val="none" w:sz="0" w:space="0" w:color="auto"/>
            <w:bottom w:val="none" w:sz="0" w:space="0" w:color="auto"/>
            <w:right w:val="none" w:sz="0" w:space="0" w:color="auto"/>
          </w:divBdr>
        </w:div>
        <w:div w:id="1887908698">
          <w:marLeft w:val="0"/>
          <w:marRight w:val="0"/>
          <w:marTop w:val="0"/>
          <w:marBottom w:val="0"/>
          <w:divBdr>
            <w:top w:val="none" w:sz="0" w:space="0" w:color="auto"/>
            <w:left w:val="none" w:sz="0" w:space="0" w:color="auto"/>
            <w:bottom w:val="none" w:sz="0" w:space="0" w:color="auto"/>
            <w:right w:val="none" w:sz="0" w:space="0" w:color="auto"/>
          </w:divBdr>
        </w:div>
        <w:div w:id="694035644">
          <w:marLeft w:val="0"/>
          <w:marRight w:val="0"/>
          <w:marTop w:val="0"/>
          <w:marBottom w:val="0"/>
          <w:divBdr>
            <w:top w:val="none" w:sz="0" w:space="0" w:color="auto"/>
            <w:left w:val="none" w:sz="0" w:space="0" w:color="auto"/>
            <w:bottom w:val="none" w:sz="0" w:space="0" w:color="auto"/>
            <w:right w:val="none" w:sz="0" w:space="0" w:color="auto"/>
          </w:divBdr>
        </w:div>
        <w:div w:id="1380939391">
          <w:marLeft w:val="0"/>
          <w:marRight w:val="0"/>
          <w:marTop w:val="0"/>
          <w:marBottom w:val="0"/>
          <w:divBdr>
            <w:top w:val="none" w:sz="0" w:space="0" w:color="auto"/>
            <w:left w:val="none" w:sz="0" w:space="0" w:color="auto"/>
            <w:bottom w:val="none" w:sz="0" w:space="0" w:color="auto"/>
            <w:right w:val="none" w:sz="0" w:space="0" w:color="auto"/>
          </w:divBdr>
          <w:divsChild>
            <w:div w:id="1012990668">
              <w:marLeft w:val="0"/>
              <w:marRight w:val="0"/>
              <w:marTop w:val="0"/>
              <w:marBottom w:val="0"/>
              <w:divBdr>
                <w:top w:val="none" w:sz="0" w:space="0" w:color="auto"/>
                <w:left w:val="none" w:sz="0" w:space="0" w:color="auto"/>
                <w:bottom w:val="none" w:sz="0" w:space="0" w:color="auto"/>
                <w:right w:val="none" w:sz="0" w:space="0" w:color="auto"/>
              </w:divBdr>
            </w:div>
            <w:div w:id="1249341326">
              <w:marLeft w:val="0"/>
              <w:marRight w:val="0"/>
              <w:marTop w:val="0"/>
              <w:marBottom w:val="0"/>
              <w:divBdr>
                <w:top w:val="none" w:sz="0" w:space="0" w:color="auto"/>
                <w:left w:val="none" w:sz="0" w:space="0" w:color="auto"/>
                <w:bottom w:val="none" w:sz="0" w:space="0" w:color="auto"/>
                <w:right w:val="none" w:sz="0" w:space="0" w:color="auto"/>
              </w:divBdr>
            </w:div>
            <w:div w:id="15981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15899</Words>
  <Characters>90629</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Косько Юрий</dc:creator>
  <cp:keywords/>
  <dc:description/>
  <cp:lastModifiedBy>Косько Юрий</cp:lastModifiedBy>
  <cp:revision>2</cp:revision>
  <dcterms:created xsi:type="dcterms:W3CDTF">2022-03-09T12:36:00Z</dcterms:created>
  <dcterms:modified xsi:type="dcterms:W3CDTF">2022-03-09T12:36:00Z</dcterms:modified>
</cp:coreProperties>
</file>