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7D0" w:rsidRDefault="00F247D0" w:rsidP="00F247D0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Образец заявления кредитора</w:t>
      </w:r>
    </w:p>
    <w:p w:rsidR="00F247D0" w:rsidRDefault="00F247D0" w:rsidP="00F247D0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признании должника экономически несостоятельным (банкротом)</w:t>
      </w:r>
    </w:p>
    <w:p w:rsidR="00F247D0" w:rsidRPr="00DD2C7F" w:rsidRDefault="00F247D0" w:rsidP="00F247D0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47D0" w:rsidRPr="00117018" w:rsidRDefault="00F247D0" w:rsidP="00F247D0">
      <w:pPr>
        <w:widowControl w:val="0"/>
        <w:tabs>
          <w:tab w:val="left" w:pos="4440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Исх. №___ от «___»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_____20__г.</w:t>
      </w:r>
      <w:r w:rsidRPr="00DD2C7F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Экономические суды областей</w:t>
      </w:r>
      <w:r w:rsidRPr="00117018">
        <w:rPr>
          <w:rFonts w:ascii="Times New Roman" w:eastAsia="Times New Roman" w:hAnsi="Times New Roman"/>
          <w:sz w:val="24"/>
          <w:szCs w:val="24"/>
          <w:lang w:eastAsia="ru-RU"/>
        </w:rPr>
        <w:t xml:space="preserve"> (г. </w:t>
      </w:r>
    </w:p>
    <w:p w:rsidR="00F247D0" w:rsidRPr="00117018" w:rsidRDefault="00F247D0" w:rsidP="00F247D0">
      <w:pPr>
        <w:widowControl w:val="0"/>
        <w:tabs>
          <w:tab w:val="left" w:pos="4440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701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Минска)</w:t>
      </w:r>
    </w:p>
    <w:p w:rsidR="00F247D0" w:rsidRPr="00DD2C7F" w:rsidRDefault="00F247D0" w:rsidP="00F247D0">
      <w:pPr>
        <w:widowControl w:val="0"/>
        <w:tabs>
          <w:tab w:val="left" w:pos="4440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C7F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Адрес суда: _______________</w:t>
      </w:r>
    </w:p>
    <w:p w:rsidR="00F247D0" w:rsidRPr="00DD2C7F" w:rsidRDefault="00F247D0" w:rsidP="00F247D0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47D0" w:rsidRPr="00117018" w:rsidRDefault="00F247D0" w:rsidP="00F247D0">
      <w:pPr>
        <w:widowControl w:val="0"/>
        <w:tabs>
          <w:tab w:val="left" w:pos="5895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F247D0" w:rsidRPr="00117018" w:rsidRDefault="00F247D0" w:rsidP="00F247D0">
      <w:pPr>
        <w:tabs>
          <w:tab w:val="center" w:pos="4677"/>
        </w:tabs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1170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Pr="00117018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>Кредитор</w:t>
      </w:r>
      <w:r w:rsidRPr="00117018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_____________</w:t>
      </w:r>
    </w:p>
    <w:p w:rsidR="00F247D0" w:rsidRPr="00117018" w:rsidRDefault="00F247D0" w:rsidP="00F247D0">
      <w:pPr>
        <w:tabs>
          <w:tab w:val="center" w:pos="4677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11701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117018">
        <w:rPr>
          <w:rFonts w:ascii="Times New Roman" w:hAnsi="Times New Roman"/>
          <w:sz w:val="24"/>
          <w:szCs w:val="24"/>
        </w:rPr>
        <w:t xml:space="preserve"> Юридический адрес: _____________</w:t>
      </w:r>
    </w:p>
    <w:p w:rsidR="00F247D0" w:rsidRPr="00117018" w:rsidRDefault="00F247D0" w:rsidP="00F247D0">
      <w:pPr>
        <w:tabs>
          <w:tab w:val="center" w:pos="4677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11701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117018">
        <w:rPr>
          <w:rFonts w:ascii="Times New Roman" w:hAnsi="Times New Roman"/>
          <w:sz w:val="24"/>
          <w:szCs w:val="24"/>
        </w:rPr>
        <w:t>Почтовый адрес: __________</w:t>
      </w:r>
    </w:p>
    <w:p w:rsidR="00F247D0" w:rsidRPr="00117018" w:rsidRDefault="00F247D0" w:rsidP="00F247D0">
      <w:pPr>
        <w:tabs>
          <w:tab w:val="center" w:pos="4677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11701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117018">
        <w:rPr>
          <w:rFonts w:ascii="Times New Roman" w:hAnsi="Times New Roman"/>
          <w:sz w:val="24"/>
          <w:szCs w:val="24"/>
        </w:rPr>
        <w:t>Банковские реквизиты: ________</w:t>
      </w:r>
    </w:p>
    <w:p w:rsidR="00F247D0" w:rsidRPr="00117018" w:rsidRDefault="00F247D0" w:rsidP="00F247D0">
      <w:pPr>
        <w:tabs>
          <w:tab w:val="center" w:pos="4677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11701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117018">
        <w:rPr>
          <w:rFonts w:ascii="Times New Roman" w:hAnsi="Times New Roman"/>
          <w:sz w:val="24"/>
          <w:szCs w:val="24"/>
        </w:rPr>
        <w:t>Контактные тел., эл. почта: ________</w:t>
      </w:r>
    </w:p>
    <w:p w:rsidR="00F247D0" w:rsidRPr="00117018" w:rsidRDefault="00F247D0" w:rsidP="00F247D0">
      <w:pPr>
        <w:tabs>
          <w:tab w:val="center" w:pos="4677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117018">
        <w:rPr>
          <w:rFonts w:ascii="Times New Roman" w:hAnsi="Times New Roman"/>
          <w:sz w:val="24"/>
          <w:szCs w:val="24"/>
        </w:rPr>
        <w:t xml:space="preserve"> </w:t>
      </w:r>
    </w:p>
    <w:p w:rsidR="00F247D0" w:rsidRPr="00117018" w:rsidRDefault="00F247D0" w:rsidP="00F247D0">
      <w:p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11701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Должник: _________</w:t>
      </w:r>
    </w:p>
    <w:p w:rsidR="00F247D0" w:rsidRPr="00117018" w:rsidRDefault="00F247D0" w:rsidP="00F247D0">
      <w:pPr>
        <w:tabs>
          <w:tab w:val="center" w:pos="4677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11701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117018">
        <w:rPr>
          <w:rFonts w:ascii="Times New Roman" w:hAnsi="Times New Roman"/>
          <w:sz w:val="24"/>
          <w:szCs w:val="24"/>
        </w:rPr>
        <w:t>Юридический адрес: _____________</w:t>
      </w:r>
    </w:p>
    <w:p w:rsidR="00F247D0" w:rsidRPr="00117018" w:rsidRDefault="00F247D0" w:rsidP="00F247D0">
      <w:pPr>
        <w:tabs>
          <w:tab w:val="center" w:pos="4677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11701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117018">
        <w:rPr>
          <w:rFonts w:ascii="Times New Roman" w:hAnsi="Times New Roman"/>
          <w:sz w:val="24"/>
          <w:szCs w:val="24"/>
        </w:rPr>
        <w:t>Почтовый адрес: __________</w:t>
      </w:r>
    </w:p>
    <w:p w:rsidR="00F247D0" w:rsidRPr="00117018" w:rsidRDefault="00F247D0" w:rsidP="00F247D0">
      <w:pPr>
        <w:tabs>
          <w:tab w:val="center" w:pos="4677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11701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117018">
        <w:rPr>
          <w:rFonts w:ascii="Times New Roman" w:hAnsi="Times New Roman"/>
          <w:sz w:val="24"/>
          <w:szCs w:val="24"/>
        </w:rPr>
        <w:t>Банковские реквизиты: ________</w:t>
      </w:r>
    </w:p>
    <w:p w:rsidR="00F247D0" w:rsidRPr="00117018" w:rsidRDefault="00F247D0" w:rsidP="00F247D0">
      <w:pPr>
        <w:tabs>
          <w:tab w:val="center" w:pos="4677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11701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117018">
        <w:rPr>
          <w:rFonts w:ascii="Times New Roman" w:hAnsi="Times New Roman"/>
          <w:sz w:val="24"/>
          <w:szCs w:val="24"/>
        </w:rPr>
        <w:t xml:space="preserve"> Контактные тел., эл. почта: ________</w:t>
      </w:r>
    </w:p>
    <w:p w:rsidR="00F247D0" w:rsidRPr="00117018" w:rsidRDefault="00F247D0" w:rsidP="00F247D0">
      <w:pPr>
        <w:tabs>
          <w:tab w:val="center" w:pos="4677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117018">
        <w:rPr>
          <w:rFonts w:ascii="Times New Roman" w:hAnsi="Times New Roman"/>
          <w:sz w:val="24"/>
          <w:szCs w:val="24"/>
        </w:rPr>
        <w:t xml:space="preserve"> </w:t>
      </w:r>
    </w:p>
    <w:p w:rsidR="00F247D0" w:rsidRPr="00117018" w:rsidRDefault="00F247D0" w:rsidP="00F247D0">
      <w:pPr>
        <w:tabs>
          <w:tab w:val="center" w:pos="4677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117018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Размер требований</w:t>
      </w:r>
      <w:r w:rsidRPr="00117018">
        <w:rPr>
          <w:rFonts w:ascii="Times New Roman" w:hAnsi="Times New Roman"/>
          <w:sz w:val="24"/>
          <w:szCs w:val="24"/>
        </w:rPr>
        <w:t>: _________ руб.</w:t>
      </w:r>
    </w:p>
    <w:p w:rsidR="00F247D0" w:rsidRDefault="00F247D0" w:rsidP="00F247D0">
      <w:pPr>
        <w:widowControl w:val="0"/>
        <w:tabs>
          <w:tab w:val="center" w:pos="5103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701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Госпошлина: 290</w:t>
      </w:r>
      <w:r w:rsidRPr="00117018">
        <w:rPr>
          <w:rFonts w:ascii="Times New Roman" w:hAnsi="Times New Roman"/>
          <w:sz w:val="24"/>
          <w:szCs w:val="24"/>
        </w:rPr>
        <w:t xml:space="preserve"> руб</w:t>
      </w:r>
      <w:r w:rsidRPr="00AA04C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247D0" w:rsidRDefault="00F247D0" w:rsidP="00F247D0">
      <w:pPr>
        <w:widowControl w:val="0"/>
        <w:tabs>
          <w:tab w:val="center" w:pos="5103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47D0" w:rsidRDefault="00F247D0" w:rsidP="00F247D0">
      <w:pPr>
        <w:widowControl w:val="0"/>
        <w:tabs>
          <w:tab w:val="center" w:pos="5103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eastAsia="Times New Roman" w:hAnsi="Times New Roman"/>
          <w:i/>
          <w:szCs w:val="24"/>
          <w:lang w:eastAsia="ru-RU"/>
        </w:rPr>
      </w:pPr>
      <w:r w:rsidRPr="00AA04C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DB4300">
        <w:rPr>
          <w:rFonts w:ascii="Times New Roman" w:eastAsia="Times New Roman" w:hAnsi="Times New Roman"/>
          <w:i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/>
          <w:i/>
          <w:szCs w:val="24"/>
          <w:lang w:eastAsia="ru-RU"/>
        </w:rPr>
        <w:t>Справочно</w:t>
      </w:r>
      <w:proofErr w:type="spellEnd"/>
      <w:r>
        <w:rPr>
          <w:rFonts w:ascii="Times New Roman" w:eastAsia="Times New Roman" w:hAnsi="Times New Roman"/>
          <w:i/>
          <w:szCs w:val="24"/>
          <w:lang w:eastAsia="ru-RU"/>
        </w:rPr>
        <w:t>: госпошлина за подачу такого рода</w:t>
      </w:r>
    </w:p>
    <w:p w:rsidR="00F247D0" w:rsidRDefault="00F247D0" w:rsidP="00F247D0">
      <w:pPr>
        <w:widowControl w:val="0"/>
        <w:tabs>
          <w:tab w:val="center" w:pos="5103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hAnsi="Times New Roman"/>
          <w:i/>
          <w:szCs w:val="24"/>
        </w:rPr>
      </w:pPr>
      <w:r>
        <w:rPr>
          <w:rFonts w:ascii="Times New Roman" w:eastAsia="Times New Roman" w:hAnsi="Times New Roman"/>
          <w:i/>
          <w:szCs w:val="24"/>
          <w:lang w:eastAsia="ru-RU"/>
        </w:rPr>
        <w:t xml:space="preserve">                                                                                                     заявлений составляет 10 </w:t>
      </w:r>
      <w:proofErr w:type="spellStart"/>
      <w:r>
        <w:rPr>
          <w:rFonts w:ascii="Times New Roman" w:eastAsia="Times New Roman" w:hAnsi="Times New Roman"/>
          <w:i/>
          <w:szCs w:val="24"/>
          <w:lang w:eastAsia="ru-RU"/>
        </w:rPr>
        <w:t>б.в</w:t>
      </w:r>
      <w:proofErr w:type="spellEnd"/>
      <w:r>
        <w:rPr>
          <w:rFonts w:ascii="Times New Roman" w:eastAsia="Times New Roman" w:hAnsi="Times New Roman"/>
          <w:i/>
          <w:szCs w:val="24"/>
          <w:lang w:eastAsia="ru-RU"/>
        </w:rPr>
        <w:t xml:space="preserve">. на основании </w:t>
      </w:r>
      <w:r>
        <w:rPr>
          <w:rFonts w:ascii="Times New Roman" w:hAnsi="Times New Roman"/>
          <w:i/>
          <w:szCs w:val="24"/>
        </w:rPr>
        <w:t>п.</w:t>
      </w:r>
      <w:r w:rsidRPr="00DB4300">
        <w:rPr>
          <w:rFonts w:ascii="Times New Roman" w:hAnsi="Times New Roman"/>
          <w:i/>
          <w:szCs w:val="24"/>
        </w:rPr>
        <w:t xml:space="preserve"> 8</w:t>
      </w:r>
    </w:p>
    <w:p w:rsidR="00F247D0" w:rsidRDefault="00F247D0" w:rsidP="00F247D0">
      <w:pPr>
        <w:widowControl w:val="0"/>
        <w:tabs>
          <w:tab w:val="center" w:pos="5103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                                                                                                     приложения 15 к Налоговому</w:t>
      </w:r>
      <w:r w:rsidRPr="00DB4300">
        <w:rPr>
          <w:rFonts w:ascii="Times New Roman" w:hAnsi="Times New Roman"/>
          <w:i/>
          <w:szCs w:val="24"/>
        </w:rPr>
        <w:t xml:space="preserve"> кодексу</w:t>
      </w:r>
    </w:p>
    <w:p w:rsidR="00F247D0" w:rsidRPr="00DB4300" w:rsidRDefault="00F247D0" w:rsidP="00F247D0">
      <w:pPr>
        <w:widowControl w:val="0"/>
        <w:tabs>
          <w:tab w:val="center" w:pos="5103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Cs w:val="24"/>
        </w:rPr>
        <w:t xml:space="preserve">                                                                                                     </w:t>
      </w:r>
      <w:r w:rsidRPr="00DB4300">
        <w:rPr>
          <w:rFonts w:ascii="Times New Roman" w:hAnsi="Times New Roman"/>
          <w:i/>
          <w:szCs w:val="24"/>
        </w:rPr>
        <w:t>Республики Беларусь</w:t>
      </w:r>
      <w:r>
        <w:rPr>
          <w:rFonts w:ascii="Times New Roman" w:hAnsi="Times New Roman"/>
          <w:i/>
          <w:szCs w:val="24"/>
        </w:rPr>
        <w:t>).</w:t>
      </w:r>
    </w:p>
    <w:p w:rsidR="00F247D0" w:rsidRPr="00AA04C9" w:rsidRDefault="00F247D0" w:rsidP="00F247D0">
      <w:pPr>
        <w:widowControl w:val="0"/>
        <w:tabs>
          <w:tab w:val="left" w:pos="5529"/>
          <w:tab w:val="left" w:pos="5670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701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</w:t>
      </w:r>
    </w:p>
    <w:p w:rsidR="00F247D0" w:rsidRPr="00DF59D8" w:rsidRDefault="00F247D0" w:rsidP="00F247D0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59D8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F247D0" w:rsidRPr="00DF59D8" w:rsidRDefault="00F247D0" w:rsidP="00F247D0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59D8">
        <w:rPr>
          <w:rFonts w:ascii="Times New Roman" w:eastAsia="Times New Roman" w:hAnsi="Times New Roman"/>
          <w:b/>
          <w:sz w:val="24"/>
          <w:szCs w:val="24"/>
          <w:lang w:eastAsia="ru-RU"/>
        </w:rPr>
        <w:t>о признании должника экономически несостоятельным (банкротом)</w:t>
      </w:r>
    </w:p>
    <w:p w:rsidR="00F247D0" w:rsidRPr="00661EB6" w:rsidRDefault="00F247D0" w:rsidP="00F247D0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47D0" w:rsidRDefault="00F247D0" w:rsidP="00F247D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Между Индивидуальным предпринимателем ___________ </w:t>
      </w:r>
      <w:r w:rsidRPr="00AA04C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(далее – Кредитор, Арендодатель)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обществом с ограниченной ответственностью _____________ </w:t>
      </w:r>
      <w:r w:rsidRPr="00AA04C9">
        <w:rPr>
          <w:rFonts w:ascii="Times New Roman" w:eastAsia="Times New Roman" w:hAnsi="Times New Roman"/>
          <w:i/>
          <w:sz w:val="24"/>
          <w:szCs w:val="24"/>
          <w:lang w:eastAsia="ru-RU"/>
        </w:rPr>
        <w:t>(далее – Должник, Арендатор)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заключен договор аренды помещения от «___» _______ 20__г. В соответствии с данным договором Арендодатель передал во временное возмездное владение и пользование Арендатору следующие изолированные помещения: </w:t>
      </w:r>
    </w:p>
    <w:p w:rsidR="00F247D0" w:rsidRDefault="00F247D0" w:rsidP="00F247D0">
      <w:pPr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изолированное помещение с инвентарным номером _________, расположенное по адресу: ____________, площадью _____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247D0" w:rsidRDefault="00F247D0" w:rsidP="00F247D0">
      <w:pPr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изолированное помещение с инвентарным номером __________, расположенное по адресу: _________, площадью _____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247D0" w:rsidRDefault="00F247D0" w:rsidP="00F247D0">
      <w:pPr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силу ст. 585 ГК Республики Беларусь Арендатор обязан своевременно вносить плату за пользование имуществом (арендную плату).</w:t>
      </w:r>
    </w:p>
    <w:p w:rsidR="00F247D0" w:rsidRDefault="00F247D0" w:rsidP="00F247D0">
      <w:pPr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Согласно п. 5 Договора арендная плата вносится Арендатором на расчётный счёт Арендодателя ежемесячно до ___ числа месяца, предшествующего месяцу аренды.</w:t>
      </w:r>
    </w:p>
    <w:p w:rsidR="00F247D0" w:rsidRDefault="00F247D0" w:rsidP="00F247D0">
      <w:pPr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связи с неисполнением Арендатором своих обязательств по договору, Арендодатель обратился в экономический суд _______ (</w:t>
      </w:r>
      <w:r w:rsidRPr="00AA04C9">
        <w:rPr>
          <w:rFonts w:ascii="Times New Roman" w:eastAsia="Times New Roman" w:hAnsi="Times New Roman"/>
          <w:i/>
          <w:sz w:val="24"/>
          <w:szCs w:val="24"/>
          <w:lang w:eastAsia="ru-RU"/>
        </w:rPr>
        <w:t>наименование суда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с исковым заявлением о взыскании _______ рублей основного долга, ________ рублей пени, ________ рублей процентов за пользование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чужими денежными средствами, а также расходов по оплате государственной пошлины в размере ______рублей.</w:t>
      </w:r>
    </w:p>
    <w:p w:rsidR="00F247D0" w:rsidRDefault="00F247D0" w:rsidP="00F247D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Экономическим судом _________ «___» ________ 20__г. вынесено решение в отношении Должника, выдан судебный приказ от «___» _______ 20__г. по делу № ________ о взыскании с Должника _________ рублей</w:t>
      </w:r>
      <w:r w:rsidRPr="00AF72EB">
        <w:rPr>
          <w:rFonts w:ascii="Times New Roman" w:eastAsia="Times New Roman" w:hAnsi="Times New Roman"/>
          <w:sz w:val="24"/>
          <w:szCs w:val="24"/>
          <w:lang w:eastAsia="ru-RU"/>
        </w:rPr>
        <w:t>, из которых: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 рублей </w:t>
      </w:r>
      <w:r w:rsidRPr="00AF72EB">
        <w:rPr>
          <w:rFonts w:ascii="Times New Roman" w:eastAsia="Times New Roman" w:hAnsi="Times New Roman"/>
          <w:sz w:val="24"/>
          <w:szCs w:val="24"/>
          <w:lang w:eastAsia="ru-RU"/>
        </w:rPr>
        <w:t>– основной долг,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 рублей </w:t>
      </w:r>
      <w:r w:rsidRPr="00AF72EB">
        <w:rPr>
          <w:rFonts w:ascii="Times New Roman" w:eastAsia="Times New Roman" w:hAnsi="Times New Roman"/>
          <w:sz w:val="24"/>
          <w:szCs w:val="24"/>
          <w:lang w:eastAsia="ru-RU"/>
        </w:rPr>
        <w:t>– проценты за пользование чужими денежными ср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едствами, ______ рублей – пеня, а также ______ рублей </w:t>
      </w:r>
      <w:r w:rsidRPr="00AF72EB">
        <w:rPr>
          <w:rFonts w:ascii="Times New Roman" w:eastAsia="Times New Roman" w:hAnsi="Times New Roman"/>
          <w:sz w:val="24"/>
          <w:szCs w:val="24"/>
          <w:lang w:eastAsia="ru-RU"/>
        </w:rPr>
        <w:t>– расходы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оплате государственной пошлины. Решение обжаловалось в апелляционной инстанции. В соответствии с постановлением апелляционной инстанции экономического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суда  _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 </w:t>
      </w:r>
      <w:r w:rsidRPr="00DB4300">
        <w:rPr>
          <w:rFonts w:ascii="Times New Roman" w:eastAsia="Times New Roman" w:hAnsi="Times New Roman"/>
          <w:i/>
          <w:sz w:val="24"/>
          <w:szCs w:val="24"/>
          <w:lang w:eastAsia="ru-RU"/>
        </w:rPr>
        <w:t>(наименование суда)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 от «___» _______ 20_г. оставлено в силе.</w:t>
      </w:r>
    </w:p>
    <w:p w:rsidR="00F247D0" w:rsidRDefault="00F247D0" w:rsidP="00F247D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 связи с тем, что Должник не исполнил свои обязательства в добровольном порядке, Кредитор подал заявление в ОПИ ________ </w:t>
      </w:r>
      <w:r w:rsidRPr="00DB4300">
        <w:rPr>
          <w:rFonts w:ascii="Times New Roman" w:eastAsia="Times New Roman" w:hAnsi="Times New Roman"/>
          <w:i/>
          <w:sz w:val="24"/>
          <w:szCs w:val="24"/>
          <w:lang w:eastAsia="ru-RU"/>
        </w:rPr>
        <w:t>(наименование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ОПИ</w:t>
      </w:r>
      <w:r w:rsidRPr="00DB4300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принудительного взыскания денежных средств.</w:t>
      </w:r>
    </w:p>
    <w:p w:rsidR="00F247D0" w:rsidRDefault="00F247D0" w:rsidP="00F247D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Поскольку судебный приказ от «___» _________ 20__г. не был исполнен, Постановлением ОПИ __________ </w:t>
      </w:r>
      <w:r w:rsidRPr="00DB4300">
        <w:rPr>
          <w:rFonts w:ascii="Times New Roman" w:eastAsia="Times New Roman" w:hAnsi="Times New Roman"/>
          <w:i/>
          <w:sz w:val="24"/>
          <w:szCs w:val="24"/>
          <w:lang w:eastAsia="ru-RU"/>
        </w:rPr>
        <w:t>(наименование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ОПИ</w:t>
      </w:r>
      <w:r w:rsidRPr="00DB4300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«___» ________ 20__г. исполнительный документ был возвращён без исполнения ввиду отсутствия денежных средств и имущества Должника. </w:t>
      </w:r>
    </w:p>
    <w:p w:rsidR="00F247D0" w:rsidRDefault="00F247D0" w:rsidP="00F247D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Наличие сведений о неплатёжеспособности Должника, имеющий или приобретающий устойчивый характер, подтверждается судебным приказом от «___» _______ 20__г. и постановлением судебного исполнителя ОПИ _________ </w:t>
      </w:r>
      <w:r w:rsidRPr="00DB4300">
        <w:rPr>
          <w:rFonts w:ascii="Times New Roman" w:eastAsia="Times New Roman" w:hAnsi="Times New Roman"/>
          <w:i/>
          <w:sz w:val="24"/>
          <w:szCs w:val="24"/>
          <w:lang w:eastAsia="ru-RU"/>
        </w:rPr>
        <w:t>(наименование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ОПИ</w:t>
      </w:r>
      <w:r w:rsidRPr="00DB4300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«___» _________ 20___г. </w:t>
      </w:r>
    </w:p>
    <w:p w:rsidR="00F247D0" w:rsidRDefault="00F247D0" w:rsidP="00F247D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Задолженность Должника перед Кредитором превышает 100 базовых величин.</w:t>
      </w:r>
    </w:p>
    <w:p w:rsidR="00F247D0" w:rsidRDefault="00F247D0" w:rsidP="00F247D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На основании вышеизложенного, в соответствии со ст. ст. 12, 29, 31, ч. 5 ст. 64 Закона Республики Беларусь «Об экономической несостоятельности (банкротстве)», ст. 265 Хозяйственного процессуального кодекса Республики Беларусь, </w:t>
      </w:r>
    </w:p>
    <w:p w:rsidR="00F247D0" w:rsidRDefault="00F247D0" w:rsidP="00F247D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47D0" w:rsidRDefault="00F247D0" w:rsidP="00F247D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ПРОШУ:</w:t>
      </w:r>
    </w:p>
    <w:p w:rsidR="00F247D0" w:rsidRDefault="00F247D0" w:rsidP="00F247D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47D0" w:rsidRDefault="00F247D0" w:rsidP="00F247D0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Принять к производству заявление Кредитора ____________ </w:t>
      </w:r>
      <w:r w:rsidRPr="00DB430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(указать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полное наименование</w:t>
      </w:r>
      <w:r w:rsidRPr="00DB4300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возбудить производство по делу об экономической несостоятельности (банкротстве) в отношении Должника _________________ </w:t>
      </w:r>
      <w:r w:rsidRPr="00DB4300">
        <w:rPr>
          <w:rFonts w:ascii="Times New Roman" w:eastAsia="Times New Roman" w:hAnsi="Times New Roman"/>
          <w:i/>
          <w:sz w:val="24"/>
          <w:szCs w:val="24"/>
          <w:lang w:eastAsia="ru-RU"/>
        </w:rPr>
        <w:t>(указ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ать полное наименование</w:t>
      </w:r>
      <w:r w:rsidRPr="00DB4300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247D0" w:rsidRDefault="00F247D0" w:rsidP="00F247D0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Взыскать с Должника _________________ </w:t>
      </w:r>
      <w:r w:rsidRPr="00DB4300">
        <w:rPr>
          <w:rFonts w:ascii="Times New Roman" w:eastAsia="Times New Roman" w:hAnsi="Times New Roman"/>
          <w:i/>
          <w:sz w:val="24"/>
          <w:szCs w:val="24"/>
          <w:lang w:eastAsia="ru-RU"/>
        </w:rPr>
        <w:t>(указ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ать полное наименование</w:t>
      </w:r>
      <w:r w:rsidRPr="00DB4300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пользу Кредитора _______ </w:t>
      </w:r>
      <w:r w:rsidRPr="00DB4300">
        <w:rPr>
          <w:rFonts w:ascii="Times New Roman" w:eastAsia="Times New Roman" w:hAnsi="Times New Roman"/>
          <w:i/>
          <w:sz w:val="24"/>
          <w:szCs w:val="24"/>
          <w:lang w:eastAsia="ru-RU"/>
        </w:rPr>
        <w:t>(указ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ать полное наименование</w:t>
      </w:r>
      <w:r w:rsidRPr="00DB4300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 рублей, из которых: _____ рублей – основной долг, ________ рублей – проценты за пользование чужими денежными средствами, ________ рублей – пеня и _____ рублей – расходы по оплате государственной пошлины;</w:t>
      </w:r>
    </w:p>
    <w:p w:rsidR="00F247D0" w:rsidRPr="0055538C" w:rsidRDefault="00F247D0" w:rsidP="00F247D0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Назначить управляющего из следующих кандидатур </w:t>
      </w:r>
      <w:r w:rsidRPr="0055538C">
        <w:rPr>
          <w:rFonts w:ascii="Times New Roman" w:eastAsia="Times New Roman" w:hAnsi="Times New Roman"/>
          <w:i/>
          <w:sz w:val="24"/>
          <w:szCs w:val="24"/>
          <w:lang w:eastAsia="ru-RU"/>
        </w:rPr>
        <w:t>(согласие управляющих должны быть получены заранее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r w:rsidRPr="0055538C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F247D0" w:rsidRDefault="00F247D0" w:rsidP="00F247D0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____________________________________;</w:t>
      </w:r>
    </w:p>
    <w:p w:rsidR="00F247D0" w:rsidRDefault="00F247D0" w:rsidP="00F247D0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____________________________________;</w:t>
      </w:r>
    </w:p>
    <w:p w:rsidR="00F247D0" w:rsidRDefault="00F247D0" w:rsidP="00F247D0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____________________________________.</w:t>
      </w:r>
    </w:p>
    <w:p w:rsidR="00F247D0" w:rsidRDefault="00F247D0" w:rsidP="00F247D0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47D0" w:rsidRDefault="00F247D0" w:rsidP="00F247D0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Приложение:</w:t>
      </w:r>
    </w:p>
    <w:p w:rsidR="00F247D0" w:rsidRDefault="00F247D0" w:rsidP="00F247D0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47D0" w:rsidRDefault="00F247D0" w:rsidP="00F247D0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Оригинал платёжного поручения об оплате государственной пошлины на __ л.;</w:t>
      </w:r>
    </w:p>
    <w:p w:rsidR="00F247D0" w:rsidRDefault="00F247D0" w:rsidP="00F247D0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Копия договора аренды от «__» ____20__г.  на __ л.;</w:t>
      </w:r>
    </w:p>
    <w:p w:rsidR="00F247D0" w:rsidRDefault="00F247D0" w:rsidP="00F247D0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Копия решения экономического суда по делу № _______от______ на __ л; </w:t>
      </w:r>
    </w:p>
    <w:p w:rsidR="00F247D0" w:rsidRDefault="00F247D0" w:rsidP="00F247D0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Копия судебного приказа по делу № ____ от _______ на ___л.;</w:t>
      </w:r>
    </w:p>
    <w:p w:rsidR="00F247D0" w:rsidRDefault="00F247D0" w:rsidP="00F247D0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Копии постановления ОПИ _______ от ______ на __ л.;</w:t>
      </w:r>
    </w:p>
    <w:p w:rsidR="00F247D0" w:rsidRDefault="00F247D0" w:rsidP="00F247D0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Копия квитанции о направлении настоящего заявления Должнику на __ л.;</w:t>
      </w:r>
    </w:p>
    <w:p w:rsidR="00F247D0" w:rsidRDefault="00F247D0" w:rsidP="00F247D0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Копия свидетельства о гос. регистрации Должник </w:t>
      </w:r>
      <w:r w:rsidRPr="0055538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(при </w:t>
      </w:r>
      <w:proofErr w:type="gramStart"/>
      <w:r w:rsidRPr="0055538C">
        <w:rPr>
          <w:rFonts w:ascii="Times New Roman" w:eastAsia="Times New Roman" w:hAnsi="Times New Roman"/>
          <w:i/>
          <w:sz w:val="24"/>
          <w:szCs w:val="24"/>
          <w:lang w:eastAsia="ru-RU"/>
        </w:rPr>
        <w:t>наличии)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 л.;</w:t>
      </w:r>
    </w:p>
    <w:p w:rsidR="00F247D0" w:rsidRPr="00DF59D8" w:rsidRDefault="00F247D0" w:rsidP="00F247D0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3913">
        <w:rPr>
          <w:rFonts w:ascii="Times New Roman" w:eastAsia="Times New Roman" w:hAnsi="Times New Roman"/>
          <w:sz w:val="24"/>
          <w:szCs w:val="24"/>
          <w:lang w:eastAsia="ru-RU"/>
        </w:rPr>
        <w:t xml:space="preserve">Копия свидетельства о гос.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0F3913">
        <w:rPr>
          <w:rFonts w:ascii="Times New Roman" w:eastAsia="Times New Roman" w:hAnsi="Times New Roman"/>
          <w:sz w:val="24"/>
          <w:szCs w:val="24"/>
          <w:lang w:eastAsia="ru-RU"/>
        </w:rPr>
        <w:t>егистрации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Кредитора на __ л.</w:t>
      </w:r>
    </w:p>
    <w:p w:rsidR="00F247D0" w:rsidRDefault="00F247D0" w:rsidP="00F247D0">
      <w:pPr>
        <w:spacing w:after="0" w:line="240" w:lineRule="auto"/>
        <w:ind w:left="0" w:firstLine="0"/>
        <w:rPr>
          <w:sz w:val="30"/>
          <w:szCs w:val="30"/>
        </w:rPr>
      </w:pPr>
    </w:p>
    <w:p w:rsidR="00F247D0" w:rsidRDefault="00F247D0" w:rsidP="00F247D0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Кредитор </w:t>
      </w:r>
    </w:p>
    <w:p w:rsidR="00F247D0" w:rsidRPr="00AF72EB" w:rsidRDefault="00F247D0" w:rsidP="00F247D0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Индивидуальный предприниматель                                       </w:t>
      </w:r>
      <w:r w:rsidRPr="0055538C">
        <w:rPr>
          <w:rFonts w:ascii="Times New Roman" w:hAnsi="Times New Roman"/>
          <w:i/>
          <w:sz w:val="24"/>
          <w:szCs w:val="24"/>
          <w:u w:val="single"/>
        </w:rPr>
        <w:t>подпись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       </w:t>
      </w:r>
      <w:r>
        <w:rPr>
          <w:rFonts w:ascii="Times New Roman" w:hAnsi="Times New Roman"/>
          <w:i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>ФИО</w:t>
      </w:r>
    </w:p>
    <w:p w:rsidR="00610FD4" w:rsidRDefault="00610FD4"/>
    <w:sectPr w:rsidR="00610FD4" w:rsidSect="00DF59D8">
      <w:footerReference w:type="default" r:id="rId5"/>
      <w:pgSz w:w="11906" w:h="16838"/>
      <w:pgMar w:top="568" w:right="424" w:bottom="426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D8E" w:rsidRDefault="00F247D0">
    <w:pPr>
      <w:pStyle w:val="a4"/>
    </w:pPr>
  </w:p>
  <w:p w:rsidR="00DA6D8E" w:rsidRDefault="00F247D0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73419"/>
    <w:multiLevelType w:val="hybridMultilevel"/>
    <w:tmpl w:val="D820E8AE"/>
    <w:lvl w:ilvl="0" w:tplc="9304AB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AB3748"/>
    <w:multiLevelType w:val="hybridMultilevel"/>
    <w:tmpl w:val="2A822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7D0"/>
    <w:rsid w:val="00610FD4"/>
    <w:rsid w:val="00F2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1DF67-BE6A-4213-AD93-82FBD244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7D0"/>
    <w:pPr>
      <w:spacing w:after="200" w:line="276" w:lineRule="auto"/>
      <w:ind w:left="-425"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7D0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24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247D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Екатерина</dc:creator>
  <cp:keywords/>
  <dc:description/>
  <cp:lastModifiedBy>Короткова Екатерина</cp:lastModifiedBy>
  <cp:revision>1</cp:revision>
  <dcterms:created xsi:type="dcterms:W3CDTF">2021-12-22T12:20:00Z</dcterms:created>
  <dcterms:modified xsi:type="dcterms:W3CDTF">2021-12-22T12:20:00Z</dcterms:modified>
</cp:coreProperties>
</file>