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30" w:type="dxa"/>
        <w:tblCellMar>
          <w:left w:w="0" w:type="dxa"/>
          <w:right w:w="0" w:type="dxa"/>
        </w:tblCellMar>
        <w:tblLook w:val="04A0"/>
      </w:tblPr>
      <w:tblGrid>
        <w:gridCol w:w="7"/>
        <w:gridCol w:w="7823"/>
      </w:tblGrid>
      <w:tr w:rsidR="007D0E9D" w:rsidRPr="007D0E9D" w:rsidTr="007D0E9D">
        <w:tc>
          <w:tcPr>
            <w:tcW w:w="0" w:type="auto"/>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bookmarkStart w:id="0" w:name="_GoBack"/>
            <w:bookmarkEnd w:id="0"/>
          </w:p>
        </w:tc>
        <w:tc>
          <w:tcPr>
            <w:tcW w:w="0" w:type="auto"/>
            <w:tcBorders>
              <w:top w:val="nil"/>
              <w:left w:val="nil"/>
              <w:bottom w:val="nil"/>
              <w:right w:val="nil"/>
            </w:tcBorders>
            <w:hideMark/>
          </w:tcPr>
          <w:p w:rsidR="007D0E9D" w:rsidRPr="007D0E9D" w:rsidRDefault="007D0E9D" w:rsidP="007D0E9D">
            <w:pPr>
              <w:spacing w:after="0" w:line="240" w:lineRule="auto"/>
              <w:jc w:val="right"/>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Комитет архитектуры и градостроительства</w:t>
            </w:r>
          </w:p>
        </w:tc>
      </w:tr>
      <w:tr w:rsidR="007D0E9D" w:rsidRPr="007D0E9D" w:rsidTr="007D0E9D">
        <w:tc>
          <w:tcPr>
            <w:tcW w:w="0" w:type="auto"/>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p>
        </w:tc>
        <w:tc>
          <w:tcPr>
            <w:tcW w:w="0" w:type="auto"/>
            <w:tcBorders>
              <w:top w:val="nil"/>
              <w:left w:val="nil"/>
              <w:bottom w:val="single" w:sz="6" w:space="0" w:color="auto"/>
              <w:right w:val="nil"/>
            </w:tcBorders>
            <w:hideMark/>
          </w:tcPr>
          <w:p w:rsidR="007D0E9D" w:rsidRPr="007D0E9D" w:rsidRDefault="007D0E9D" w:rsidP="007D0E9D">
            <w:pPr>
              <w:spacing w:after="0" w:line="240" w:lineRule="auto"/>
              <w:jc w:val="right"/>
              <w:rPr>
                <w:rFonts w:ascii="Times New Roman" w:eastAsia="Times New Roman" w:hAnsi="Times New Roman" w:cs="Times New Roman"/>
                <w:lang w:eastAsia="ru-RU"/>
              </w:rPr>
            </w:pPr>
            <w:proofErr w:type="spellStart"/>
            <w:r w:rsidRPr="007D0E9D">
              <w:rPr>
                <w:rFonts w:ascii="Times New Roman" w:eastAsia="Times New Roman" w:hAnsi="Times New Roman" w:cs="Times New Roman"/>
                <w:i/>
                <w:iCs/>
                <w:lang w:eastAsia="ru-RU"/>
              </w:rPr>
              <w:t>Мингорисполкома</w:t>
            </w:r>
            <w:proofErr w:type="spellEnd"/>
          </w:p>
        </w:tc>
      </w:tr>
      <w:tr w:rsidR="007D0E9D" w:rsidRPr="007D0E9D" w:rsidTr="007D0E9D">
        <w:tc>
          <w:tcPr>
            <w:tcW w:w="0" w:type="auto"/>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0" w:type="auto"/>
            <w:tcBorders>
              <w:top w:val="single" w:sz="6" w:space="0" w:color="auto"/>
              <w:left w:val="nil"/>
              <w:bottom w:val="nil"/>
              <w:right w:val="nil"/>
            </w:tcBorders>
            <w:hideMark/>
          </w:tcPr>
          <w:p w:rsidR="007D0E9D" w:rsidRPr="007D0E9D" w:rsidRDefault="007D0E9D" w:rsidP="007D0E9D">
            <w:pPr>
              <w:spacing w:after="0" w:line="240" w:lineRule="auto"/>
              <w:jc w:val="right"/>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(наименование местного исполнительного и распорядительного органа)</w:t>
            </w:r>
          </w:p>
        </w:tc>
      </w:tr>
    </w:tbl>
    <w:p w:rsidR="007D0E9D" w:rsidRPr="007D0E9D" w:rsidRDefault="007D0E9D" w:rsidP="007D0E9D">
      <w:pPr>
        <w:spacing w:after="0" w:line="240" w:lineRule="auto"/>
        <w:rPr>
          <w:rFonts w:ascii="Times New Roman" w:eastAsia="Times New Roman" w:hAnsi="Times New Roman" w:cs="Times New Roman"/>
          <w:sz w:val="24"/>
          <w:szCs w:val="24"/>
          <w:lang w:eastAsia="ru-RU"/>
        </w:rPr>
      </w:pPr>
    </w:p>
    <w:tbl>
      <w:tblPr>
        <w:tblW w:w="7840" w:type="dxa"/>
        <w:tblCellMar>
          <w:left w:w="0" w:type="dxa"/>
          <w:right w:w="0" w:type="dxa"/>
        </w:tblCellMar>
        <w:tblLook w:val="04A0"/>
      </w:tblPr>
      <w:tblGrid>
        <w:gridCol w:w="345"/>
        <w:gridCol w:w="1639"/>
        <w:gridCol w:w="1193"/>
        <w:gridCol w:w="332"/>
        <w:gridCol w:w="383"/>
        <w:gridCol w:w="403"/>
        <w:gridCol w:w="405"/>
        <w:gridCol w:w="472"/>
        <w:gridCol w:w="316"/>
        <w:gridCol w:w="293"/>
        <w:gridCol w:w="240"/>
        <w:gridCol w:w="953"/>
        <w:gridCol w:w="866"/>
      </w:tblGrid>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r w:rsidRPr="007D0E9D">
              <w:rPr>
                <w:rFonts w:ascii="Times New Roman" w:eastAsia="Times New Roman" w:hAnsi="Times New Roman" w:cs="Times New Roman"/>
                <w:b/>
                <w:bCs/>
                <w:lang w:eastAsia="ru-RU"/>
              </w:rPr>
              <w:t>ЗАЯВЛЕНИЕ</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r w:rsidRPr="007D0E9D">
              <w:rPr>
                <w:rFonts w:ascii="Times New Roman" w:eastAsia="Times New Roman" w:hAnsi="Times New Roman" w:cs="Times New Roman"/>
                <w:b/>
                <w:bCs/>
                <w:lang w:eastAsia="ru-RU"/>
              </w:rPr>
              <w:t>на выдачу разрешения на размещение средства наружной рекламы</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 xml:space="preserve">Сведения о </w:t>
            </w:r>
            <w:proofErr w:type="spellStart"/>
            <w:r w:rsidRPr="007D0E9D">
              <w:rPr>
                <w:rFonts w:ascii="Times New Roman" w:eastAsia="Times New Roman" w:hAnsi="Times New Roman" w:cs="Times New Roman"/>
                <w:lang w:eastAsia="ru-RU"/>
              </w:rPr>
              <w:t>рекламораспространителе</w:t>
            </w:r>
            <w:proofErr w:type="spellEnd"/>
            <w:r w:rsidRPr="007D0E9D">
              <w:rPr>
                <w:rFonts w:ascii="Times New Roman" w:eastAsia="Times New Roman" w:hAnsi="Times New Roman" w:cs="Times New Roman"/>
                <w:lang w:eastAsia="ru-RU"/>
              </w:rPr>
              <w:t>:</w:t>
            </w:r>
          </w:p>
        </w:tc>
      </w:tr>
      <w:tr w:rsidR="007D0E9D" w:rsidRPr="007D0E9D" w:rsidTr="007D0E9D">
        <w:tc>
          <w:tcPr>
            <w:tcW w:w="6974"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наименование (фамилия, собственное имя, отчество (если таковое имеется))</w:t>
            </w:r>
          </w:p>
        </w:tc>
        <w:tc>
          <w:tcPr>
            <w:tcW w:w="866" w:type="dxa"/>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Общество с ограниченной ответственностью "</w:t>
            </w:r>
            <w:r>
              <w:rPr>
                <w:rFonts w:ascii="Times New Roman" w:eastAsia="Times New Roman" w:hAnsi="Times New Roman" w:cs="Times New Roman"/>
                <w:i/>
                <w:iCs/>
                <w:lang w:eastAsia="ru-RU"/>
              </w:rPr>
              <w:t>Ромашка</w:t>
            </w:r>
            <w:r w:rsidRPr="007D0E9D">
              <w:rPr>
                <w:rFonts w:ascii="Times New Roman" w:eastAsia="Times New Roman" w:hAnsi="Times New Roman" w:cs="Times New Roman"/>
                <w:i/>
                <w:iCs/>
                <w:lang w:eastAsia="ru-RU"/>
              </w:rPr>
              <w:t>"</w:t>
            </w:r>
          </w:p>
        </w:tc>
      </w:tr>
      <w:tr w:rsidR="007D0E9D" w:rsidRPr="007D0E9D" w:rsidTr="007D0E9D">
        <w:tc>
          <w:tcPr>
            <w:tcW w:w="3177" w:type="dxa"/>
            <w:gridSpan w:val="3"/>
            <w:tcBorders>
              <w:top w:val="single" w:sz="6" w:space="0" w:color="auto"/>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учетный номер плательщика</w:t>
            </w:r>
          </w:p>
        </w:tc>
        <w:tc>
          <w:tcPr>
            <w:tcW w:w="4663" w:type="dxa"/>
            <w:gridSpan w:val="10"/>
            <w:tcBorders>
              <w:top w:val="single" w:sz="6" w:space="0" w:color="auto"/>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iCs/>
                <w:lang w:eastAsia="ru-RU"/>
              </w:rPr>
              <w:t>123123123</w:t>
            </w:r>
          </w:p>
        </w:tc>
      </w:tr>
      <w:tr w:rsidR="007D0E9D" w:rsidRPr="007D0E9D" w:rsidTr="007D0E9D">
        <w:tc>
          <w:tcPr>
            <w:tcW w:w="6021" w:type="dxa"/>
            <w:gridSpan w:val="11"/>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место нахождения (место жительства или место пребывания)</w:t>
            </w:r>
          </w:p>
        </w:tc>
        <w:tc>
          <w:tcPr>
            <w:tcW w:w="1819" w:type="dxa"/>
            <w:gridSpan w:val="2"/>
            <w:tcBorders>
              <w:top w:val="single" w:sz="6" w:space="0" w:color="auto"/>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iCs/>
                <w:lang w:eastAsia="ru-RU"/>
              </w:rPr>
              <w:t>Улица-дом-офис-индекс-город</w:t>
            </w:r>
          </w:p>
        </w:tc>
      </w:tr>
      <w:tr w:rsidR="007D0E9D" w:rsidRPr="007D0E9D" w:rsidTr="007D0E9D">
        <w:tc>
          <w:tcPr>
            <w:tcW w:w="3509" w:type="dxa"/>
            <w:gridSpan w:val="4"/>
            <w:tcBorders>
              <w:top w:val="single" w:sz="6" w:space="0" w:color="auto"/>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номер контактного телефона (код)</w:t>
            </w:r>
          </w:p>
        </w:tc>
        <w:tc>
          <w:tcPr>
            <w:tcW w:w="4331" w:type="dxa"/>
            <w:gridSpan w:val="9"/>
            <w:tcBorders>
              <w:top w:val="single" w:sz="6" w:space="0" w:color="auto"/>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iCs/>
                <w:lang w:eastAsia="ru-RU"/>
              </w:rPr>
              <w:t>+375</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bCs/>
                <w:lang w:eastAsia="ru-RU"/>
              </w:rPr>
              <w:t>организация,</w:t>
            </w:r>
            <w:r w:rsidRPr="007D0E9D">
              <w:rPr>
                <w:rFonts w:ascii="Times New Roman" w:eastAsia="Times New Roman" w:hAnsi="Times New Roman" w:cs="Times New Roman"/>
                <w:lang w:eastAsia="ru-RU"/>
              </w:rPr>
              <w:t xml:space="preserve">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7D0E9D">
              <w:rPr>
                <w:rFonts w:ascii="Times New Roman" w:eastAsia="Times New Roman" w:hAnsi="Times New Roman" w:cs="Times New Roman"/>
                <w:lang w:eastAsia="ru-RU"/>
              </w:rPr>
              <w:t>агроэкотуризма</w:t>
            </w:r>
            <w:proofErr w:type="spellEnd"/>
            <w:r w:rsidRPr="007D0E9D">
              <w:rPr>
                <w:rFonts w:ascii="Times New Roman" w:eastAsia="Times New Roman" w:hAnsi="Times New Roman" w:cs="Times New Roman"/>
                <w:lang w:eastAsia="ru-RU"/>
              </w:rPr>
              <w:t xml:space="preserve"> (нужное подчеркнуть);</w:t>
            </w:r>
          </w:p>
        </w:tc>
      </w:tr>
      <w:tr w:rsidR="007D0E9D" w:rsidRPr="007D0E9D" w:rsidTr="007D0E9D">
        <w:tc>
          <w:tcPr>
            <w:tcW w:w="3892" w:type="dxa"/>
            <w:gridSpan w:val="5"/>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оператор наружной рекламы (да/нет)</w:t>
            </w:r>
          </w:p>
        </w:tc>
        <w:tc>
          <w:tcPr>
            <w:tcW w:w="3948" w:type="dxa"/>
            <w:gridSpan w:val="8"/>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нет</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Заявление подается по результатам проведения торгов на право размещения средства</w:t>
            </w:r>
          </w:p>
        </w:tc>
      </w:tr>
      <w:tr w:rsidR="007D0E9D" w:rsidRPr="007D0E9D" w:rsidTr="007D0E9D">
        <w:tc>
          <w:tcPr>
            <w:tcW w:w="5172" w:type="dxa"/>
            <w:gridSpan w:val="8"/>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наружной рекламы на недвижимом имуществе (да/нет)</w:t>
            </w:r>
          </w:p>
        </w:tc>
        <w:tc>
          <w:tcPr>
            <w:tcW w:w="2668" w:type="dxa"/>
            <w:gridSpan w:val="5"/>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нет</w:t>
            </w:r>
          </w:p>
        </w:tc>
      </w:tr>
      <w:tr w:rsidR="007D0E9D" w:rsidRPr="007D0E9D" w:rsidTr="007D0E9D">
        <w:tc>
          <w:tcPr>
            <w:tcW w:w="4295" w:type="dxa"/>
            <w:gridSpan w:val="6"/>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дата и номер протокола о результатах торгов</w:t>
            </w:r>
          </w:p>
        </w:tc>
        <w:tc>
          <w:tcPr>
            <w:tcW w:w="3545" w:type="dxa"/>
            <w:gridSpan w:val="7"/>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w:t>
            </w:r>
          </w:p>
        </w:tc>
      </w:tr>
      <w:tr w:rsidR="007D0E9D" w:rsidRPr="007D0E9D" w:rsidTr="007D0E9D">
        <w:tc>
          <w:tcPr>
            <w:tcW w:w="3177" w:type="dxa"/>
            <w:gridSpan w:val="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местного значения (да/нет)</w:t>
            </w:r>
          </w:p>
        </w:tc>
        <w:tc>
          <w:tcPr>
            <w:tcW w:w="1523" w:type="dxa"/>
            <w:gridSpan w:val="4"/>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нет</w:t>
            </w:r>
          </w:p>
        </w:tc>
        <w:tc>
          <w:tcPr>
            <w:tcW w:w="2274" w:type="dxa"/>
            <w:gridSpan w:val="5"/>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866"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4700"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номер разрешения, действие которого прекращено</w:t>
            </w:r>
          </w:p>
        </w:tc>
        <w:tc>
          <w:tcPr>
            <w:tcW w:w="3140" w:type="dxa"/>
            <w:gridSpan w:val="6"/>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w:t>
            </w:r>
          </w:p>
        </w:tc>
      </w:tr>
      <w:tr w:rsidR="007D0E9D" w:rsidRPr="007D0E9D" w:rsidTr="007D0E9D">
        <w:tc>
          <w:tcPr>
            <w:tcW w:w="3892" w:type="dxa"/>
            <w:gridSpan w:val="5"/>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дата прекращения действия разрешения</w:t>
            </w:r>
          </w:p>
        </w:tc>
        <w:tc>
          <w:tcPr>
            <w:tcW w:w="3948" w:type="dxa"/>
            <w:gridSpan w:val="8"/>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Сведения о собственнике имущества (уполномоченном лице), предоставляемого для размещения средства наружной рекламы:</w:t>
            </w:r>
          </w:p>
        </w:tc>
      </w:tr>
      <w:tr w:rsidR="007D0E9D" w:rsidRPr="007D0E9D" w:rsidTr="007D0E9D">
        <w:tc>
          <w:tcPr>
            <w:tcW w:w="6974"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наименование (фамилия, собственное имя, отчество (если таковое имеется)</w:t>
            </w:r>
            <w:r w:rsidR="00991E7F">
              <w:rPr>
                <w:rFonts w:ascii="Times New Roman" w:eastAsia="Times New Roman" w:hAnsi="Times New Roman" w:cs="Times New Roman"/>
                <w:lang w:eastAsia="ru-RU"/>
              </w:rPr>
              <w:t>)</w:t>
            </w:r>
          </w:p>
        </w:tc>
        <w:tc>
          <w:tcPr>
            <w:tcW w:w="866" w:type="dxa"/>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177" w:type="dxa"/>
            <w:gridSpan w:val="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учетный номер плательщика</w:t>
            </w:r>
          </w:p>
        </w:tc>
        <w:tc>
          <w:tcPr>
            <w:tcW w:w="4663" w:type="dxa"/>
            <w:gridSpan w:val="10"/>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 xml:space="preserve">УНП </w:t>
            </w:r>
            <w:r>
              <w:rPr>
                <w:rFonts w:ascii="Times New Roman" w:eastAsia="Times New Roman" w:hAnsi="Times New Roman" w:cs="Times New Roman"/>
                <w:i/>
                <w:iCs/>
                <w:lang w:eastAsia="ru-RU"/>
              </w:rPr>
              <w:t>123123123</w:t>
            </w:r>
          </w:p>
        </w:tc>
      </w:tr>
      <w:tr w:rsidR="007D0E9D" w:rsidRPr="007D0E9D" w:rsidTr="007D0E9D">
        <w:tc>
          <w:tcPr>
            <w:tcW w:w="5488" w:type="dxa"/>
            <w:gridSpan w:val="9"/>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 xml:space="preserve">место нахождения (место </w:t>
            </w:r>
            <w:r>
              <w:rPr>
                <w:rFonts w:ascii="Times New Roman" w:eastAsia="Times New Roman" w:hAnsi="Times New Roman" w:cs="Times New Roman"/>
                <w:lang w:eastAsia="ru-RU"/>
              </w:rPr>
              <w:t>жительства или место пребывания</w:t>
            </w:r>
          </w:p>
        </w:tc>
        <w:tc>
          <w:tcPr>
            <w:tcW w:w="2352" w:type="dxa"/>
            <w:gridSpan w:val="4"/>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single" w:sz="6" w:space="0" w:color="auto"/>
              <w:right w:val="nil"/>
            </w:tcBorders>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509" w:type="dxa"/>
            <w:gridSpan w:val="4"/>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номер контактного телефона (код)</w:t>
            </w:r>
          </w:p>
        </w:tc>
        <w:tc>
          <w:tcPr>
            <w:tcW w:w="4331" w:type="dxa"/>
            <w:gridSpan w:val="9"/>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w:t>
            </w:r>
            <w:r w:rsidRPr="007D0E9D">
              <w:rPr>
                <w:rFonts w:ascii="Times New Roman" w:eastAsia="Times New Roman" w:hAnsi="Times New Roman" w:cs="Times New Roman"/>
                <w:i/>
                <w:iCs/>
                <w:lang w:eastAsia="ru-RU"/>
              </w:rPr>
              <w:t xml:space="preserve">375 </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Имущество, предоставляемое для размещения средства наружной рекламы, находится в республиканской, коммунальной и (или) </w:t>
            </w:r>
            <w:r w:rsidRPr="007D0E9D">
              <w:rPr>
                <w:rFonts w:ascii="Times New Roman" w:eastAsia="Times New Roman" w:hAnsi="Times New Roman" w:cs="Times New Roman"/>
                <w:b/>
                <w:bCs/>
                <w:lang w:eastAsia="ru-RU"/>
              </w:rPr>
              <w:t>частной</w:t>
            </w:r>
            <w:r w:rsidRPr="007D0E9D">
              <w:rPr>
                <w:rFonts w:ascii="Times New Roman" w:eastAsia="Times New Roman" w:hAnsi="Times New Roman" w:cs="Times New Roman"/>
                <w:lang w:eastAsia="ru-RU"/>
              </w:rPr>
              <w:t> собственности (нужное подчеркнуть).</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Сведения о средстве наружной рекламы:</w:t>
            </w:r>
          </w:p>
        </w:tc>
      </w:tr>
      <w:tr w:rsidR="007D0E9D" w:rsidRPr="007D0E9D" w:rsidTr="007D0E9D">
        <w:tc>
          <w:tcPr>
            <w:tcW w:w="3509" w:type="dxa"/>
            <w:gridSpan w:val="4"/>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вид средства наружной рекламы</w:t>
            </w:r>
          </w:p>
        </w:tc>
        <w:tc>
          <w:tcPr>
            <w:tcW w:w="4331" w:type="dxa"/>
            <w:gridSpan w:val="9"/>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6974"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адрес (адресные ориентиры) места размещения средства наружной рекламы</w:t>
            </w:r>
          </w:p>
        </w:tc>
        <w:tc>
          <w:tcPr>
            <w:tcW w:w="866" w:type="dxa"/>
            <w:tcBorders>
              <w:top w:val="single" w:sz="6" w:space="0" w:color="auto"/>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i/>
                <w:iCs/>
                <w:lang w:eastAsia="ru-RU"/>
              </w:rPr>
              <w:t>Улица-дом-офис-индекс-город</w:t>
            </w: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4700"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площадь рекламного поля (при наличии), кв. метров</w:t>
            </w:r>
          </w:p>
        </w:tc>
        <w:tc>
          <w:tcPr>
            <w:tcW w:w="3140" w:type="dxa"/>
            <w:gridSpan w:val="6"/>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кв. м</w:t>
            </w: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Договор на размещение средства наружной рекламы (многосторонний, двусторонний)</w:t>
            </w:r>
          </w:p>
        </w:tc>
      </w:tr>
      <w:tr w:rsidR="007D0E9D" w:rsidRPr="007D0E9D" w:rsidTr="007D0E9D">
        <w:tc>
          <w:tcPr>
            <w:tcW w:w="7840" w:type="dxa"/>
            <w:gridSpan w:val="13"/>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7840" w:type="dxa"/>
            <w:gridSpan w:val="13"/>
            <w:tcBorders>
              <w:top w:val="nil"/>
              <w:left w:val="nil"/>
              <w:bottom w:val="nil"/>
              <w:right w:val="nil"/>
            </w:tcBorders>
            <w:hideMark/>
          </w:tcPr>
          <w:p w:rsidR="007D0E9D" w:rsidRPr="007D0E9D" w:rsidRDefault="007D0E9D" w:rsidP="007D0E9D">
            <w:pPr>
              <w:spacing w:after="0" w:line="240" w:lineRule="auto"/>
              <w:jc w:val="both"/>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 xml:space="preserve">Сведения о внесении платы, взимаемой при осуществлении административной процедуры по выдаче разрешения, если такая плата внесена посредством </w:t>
            </w:r>
            <w:r w:rsidRPr="007D0E9D">
              <w:rPr>
                <w:rFonts w:ascii="Times New Roman" w:eastAsia="Times New Roman" w:hAnsi="Times New Roman" w:cs="Times New Roman"/>
                <w:lang w:eastAsia="ru-RU"/>
              </w:rPr>
              <w:lastRenderedPageBreak/>
              <w:t>использования автоматизированной информационной системы единого расчетного и информационного пространства:</w:t>
            </w:r>
          </w:p>
        </w:tc>
      </w:tr>
      <w:tr w:rsidR="007D0E9D" w:rsidRPr="007D0E9D" w:rsidTr="007D0E9D">
        <w:tc>
          <w:tcPr>
            <w:tcW w:w="1984" w:type="dxa"/>
            <w:gridSpan w:val="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lastRenderedPageBreak/>
              <w:t>дата внесения</w:t>
            </w:r>
          </w:p>
        </w:tc>
        <w:tc>
          <w:tcPr>
            <w:tcW w:w="5856" w:type="dxa"/>
            <w:gridSpan w:val="11"/>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1984" w:type="dxa"/>
            <w:gridSpan w:val="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номер платежа</w:t>
            </w:r>
          </w:p>
        </w:tc>
        <w:tc>
          <w:tcPr>
            <w:tcW w:w="5856" w:type="dxa"/>
            <w:gridSpan w:val="11"/>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1984" w:type="dxa"/>
            <w:gridSpan w:val="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сумма, рублей</w:t>
            </w:r>
          </w:p>
        </w:tc>
        <w:tc>
          <w:tcPr>
            <w:tcW w:w="5856" w:type="dxa"/>
            <w:gridSpan w:val="11"/>
            <w:tcBorders>
              <w:top w:val="nil"/>
              <w:left w:val="nil"/>
              <w:bottom w:val="single" w:sz="6" w:space="0" w:color="auto"/>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892" w:type="dxa"/>
            <w:gridSpan w:val="5"/>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К заявлению прилагаются документы на</w:t>
            </w:r>
          </w:p>
        </w:tc>
        <w:tc>
          <w:tcPr>
            <w:tcW w:w="403" w:type="dxa"/>
            <w:tcBorders>
              <w:top w:val="single" w:sz="6" w:space="0" w:color="auto"/>
              <w:left w:val="nil"/>
              <w:bottom w:val="single" w:sz="6" w:space="0" w:color="auto"/>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p>
        </w:tc>
        <w:tc>
          <w:tcPr>
            <w:tcW w:w="1726" w:type="dxa"/>
            <w:gridSpan w:val="5"/>
            <w:tcBorders>
              <w:top w:val="single" w:sz="6" w:space="0" w:color="auto"/>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листах:</w:t>
            </w:r>
          </w:p>
        </w:tc>
        <w:tc>
          <w:tcPr>
            <w:tcW w:w="953" w:type="dxa"/>
            <w:tcBorders>
              <w:top w:val="single" w:sz="6" w:space="0" w:color="auto"/>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866" w:type="dxa"/>
            <w:tcBorders>
              <w:top w:val="single" w:sz="6" w:space="0" w:color="auto"/>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1.</w:t>
            </w: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Эскиз средства наружной рекламы на 1 л. в 1 экз.</w:t>
            </w: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2.</w:t>
            </w: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Фотографии места размещения средства наружной рекламы 3 шт.</w:t>
            </w: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3.</w:t>
            </w: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Копия протокола внеочередного общего собрания участников совместного домовладения (многоквартирный жилой дом, расположенный по адресу: ) от на 1 л. в 1 экз.</w:t>
            </w: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4.</w:t>
            </w: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r w:rsidRPr="007D0E9D">
              <w:rPr>
                <w:rFonts w:ascii="Times New Roman" w:eastAsia="Times New Roman" w:hAnsi="Times New Roman" w:cs="Times New Roman"/>
                <w:i/>
                <w:iCs/>
                <w:lang w:eastAsia="ru-RU"/>
              </w:rPr>
              <w:t xml:space="preserve">Копия свидетельства о </w:t>
            </w:r>
            <w:proofErr w:type="spellStart"/>
            <w:r w:rsidRPr="007D0E9D">
              <w:rPr>
                <w:rFonts w:ascii="Times New Roman" w:eastAsia="Times New Roman" w:hAnsi="Times New Roman" w:cs="Times New Roman"/>
                <w:i/>
                <w:iCs/>
                <w:lang w:eastAsia="ru-RU"/>
              </w:rPr>
              <w:t>госрегистрации</w:t>
            </w:r>
            <w:proofErr w:type="spellEnd"/>
            <w:r w:rsidRPr="007D0E9D">
              <w:rPr>
                <w:rFonts w:ascii="Times New Roman" w:eastAsia="Times New Roman" w:hAnsi="Times New Roman" w:cs="Times New Roman"/>
                <w:i/>
                <w:iCs/>
                <w:lang w:eastAsia="ru-RU"/>
              </w:rPr>
              <w:t xml:space="preserve"> на 1 л. в 1 экз.</w:t>
            </w: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45" w:type="dxa"/>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7495" w:type="dxa"/>
            <w:gridSpan w:val="12"/>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177" w:type="dxa"/>
            <w:gridSpan w:val="3"/>
            <w:tcBorders>
              <w:top w:val="nil"/>
              <w:left w:val="nil"/>
              <w:bottom w:val="single" w:sz="6" w:space="0" w:color="auto"/>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p>
        </w:tc>
        <w:tc>
          <w:tcPr>
            <w:tcW w:w="2604"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2059" w:type="dxa"/>
            <w:gridSpan w:val="3"/>
            <w:tcBorders>
              <w:top w:val="nil"/>
              <w:left w:val="nil"/>
              <w:bottom w:val="single" w:sz="6" w:space="0" w:color="auto"/>
              <w:right w:val="nil"/>
            </w:tcBorders>
          </w:tcPr>
          <w:p w:rsidR="007D0E9D" w:rsidRPr="007D0E9D" w:rsidRDefault="007D0E9D" w:rsidP="007D0E9D">
            <w:pPr>
              <w:spacing w:after="0" w:line="240" w:lineRule="auto"/>
              <w:jc w:val="center"/>
              <w:rPr>
                <w:rFonts w:ascii="Times New Roman" w:eastAsia="Times New Roman" w:hAnsi="Times New Roman" w:cs="Times New Roman"/>
                <w:lang w:eastAsia="ru-RU"/>
              </w:rPr>
            </w:pPr>
          </w:p>
        </w:tc>
      </w:tr>
      <w:tr w:rsidR="007D0E9D" w:rsidRPr="007D0E9D" w:rsidTr="007D0E9D">
        <w:tc>
          <w:tcPr>
            <w:tcW w:w="3177" w:type="dxa"/>
            <w:gridSpan w:val="3"/>
            <w:tcBorders>
              <w:top w:val="nil"/>
              <w:left w:val="nil"/>
              <w:bottom w:val="nil"/>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(подпись)</w:t>
            </w:r>
          </w:p>
        </w:tc>
        <w:tc>
          <w:tcPr>
            <w:tcW w:w="2604"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2059" w:type="dxa"/>
            <w:gridSpan w:val="3"/>
            <w:tcBorders>
              <w:top w:val="nil"/>
              <w:left w:val="nil"/>
              <w:bottom w:val="nil"/>
              <w:right w:val="nil"/>
            </w:tcBorders>
            <w:vAlign w:val="center"/>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r w:rsidRPr="007D0E9D">
              <w:rPr>
                <w:rFonts w:ascii="Times New Roman" w:eastAsia="Times New Roman" w:hAnsi="Times New Roman" w:cs="Times New Roman"/>
                <w:lang w:eastAsia="ru-RU"/>
              </w:rPr>
              <w:t>(фамилия, инициалы)</w:t>
            </w:r>
          </w:p>
        </w:tc>
      </w:tr>
      <w:tr w:rsidR="007D0E9D" w:rsidRPr="007D0E9D" w:rsidTr="007D0E9D">
        <w:tc>
          <w:tcPr>
            <w:tcW w:w="3177" w:type="dxa"/>
            <w:gridSpan w:val="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2604"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2059" w:type="dxa"/>
            <w:gridSpan w:val="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177" w:type="dxa"/>
            <w:gridSpan w:val="3"/>
            <w:tcBorders>
              <w:top w:val="nil"/>
              <w:left w:val="nil"/>
              <w:bottom w:val="single" w:sz="6" w:space="0" w:color="auto"/>
              <w:right w:val="nil"/>
            </w:tcBorders>
            <w:hideMark/>
          </w:tcPr>
          <w:p w:rsidR="007D0E9D" w:rsidRPr="007D0E9D" w:rsidRDefault="007D0E9D" w:rsidP="007D0E9D">
            <w:pPr>
              <w:spacing w:after="0" w:line="240" w:lineRule="auto"/>
              <w:jc w:val="center"/>
              <w:rPr>
                <w:rFonts w:ascii="Times New Roman" w:eastAsia="Times New Roman" w:hAnsi="Times New Roman" w:cs="Times New Roman"/>
                <w:lang w:eastAsia="ru-RU"/>
              </w:rPr>
            </w:pPr>
          </w:p>
        </w:tc>
        <w:tc>
          <w:tcPr>
            <w:tcW w:w="2604" w:type="dxa"/>
            <w:gridSpan w:val="7"/>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c>
          <w:tcPr>
            <w:tcW w:w="2059" w:type="dxa"/>
            <w:gridSpan w:val="3"/>
            <w:tcBorders>
              <w:top w:val="nil"/>
              <w:left w:val="nil"/>
              <w:bottom w:val="nil"/>
              <w:right w:val="nil"/>
            </w:tcBorders>
            <w:hideMark/>
          </w:tcPr>
          <w:p w:rsidR="007D0E9D" w:rsidRPr="007D0E9D" w:rsidRDefault="007D0E9D" w:rsidP="007D0E9D">
            <w:pPr>
              <w:spacing w:after="0" w:line="240" w:lineRule="auto"/>
              <w:rPr>
                <w:rFonts w:ascii="Times New Roman" w:eastAsia="Times New Roman" w:hAnsi="Times New Roman" w:cs="Times New Roman"/>
                <w:lang w:eastAsia="ru-RU"/>
              </w:rPr>
            </w:pPr>
          </w:p>
        </w:tc>
      </w:tr>
      <w:tr w:rsidR="007D0E9D" w:rsidRPr="007D0E9D" w:rsidTr="007D0E9D">
        <w:tc>
          <w:tcPr>
            <w:tcW w:w="3177" w:type="dxa"/>
            <w:gridSpan w:val="3"/>
            <w:tcBorders>
              <w:top w:val="nil"/>
              <w:left w:val="nil"/>
              <w:bottom w:val="nil"/>
              <w:right w:val="nil"/>
            </w:tcBorders>
            <w:shd w:val="clear" w:color="auto" w:fill="FFFFFF"/>
            <w:hideMark/>
          </w:tcPr>
          <w:p w:rsidR="007D0E9D" w:rsidRPr="007D0E9D" w:rsidRDefault="007D0E9D" w:rsidP="007D0E9D">
            <w:pPr>
              <w:spacing w:after="0" w:line="240" w:lineRule="auto"/>
              <w:jc w:val="center"/>
              <w:rPr>
                <w:rFonts w:ascii="Times New Roman" w:eastAsia="Times New Roman" w:hAnsi="Times New Roman" w:cs="Times New Roman"/>
                <w:color w:val="242424"/>
                <w:lang w:eastAsia="ru-RU"/>
              </w:rPr>
            </w:pPr>
            <w:r w:rsidRPr="007D0E9D">
              <w:rPr>
                <w:rFonts w:ascii="Times New Roman" w:eastAsia="Times New Roman" w:hAnsi="Times New Roman" w:cs="Times New Roman"/>
                <w:color w:val="242424"/>
                <w:lang w:eastAsia="ru-RU"/>
              </w:rPr>
              <w:t>(дата подачи заявления)</w:t>
            </w:r>
          </w:p>
        </w:tc>
        <w:tc>
          <w:tcPr>
            <w:tcW w:w="2604" w:type="dxa"/>
            <w:gridSpan w:val="7"/>
            <w:tcBorders>
              <w:top w:val="nil"/>
              <w:left w:val="nil"/>
              <w:bottom w:val="nil"/>
              <w:right w:val="nil"/>
            </w:tcBorders>
            <w:shd w:val="clear" w:color="auto" w:fill="FFFFFF"/>
            <w:hideMark/>
          </w:tcPr>
          <w:p w:rsidR="007D0E9D" w:rsidRPr="007D0E9D" w:rsidRDefault="007D0E9D" w:rsidP="007D0E9D">
            <w:pPr>
              <w:spacing w:after="0" w:line="240" w:lineRule="auto"/>
              <w:rPr>
                <w:rFonts w:ascii="Times New Roman" w:eastAsia="Times New Roman" w:hAnsi="Times New Roman" w:cs="Times New Roman"/>
                <w:color w:val="242424"/>
                <w:lang w:eastAsia="ru-RU"/>
              </w:rPr>
            </w:pPr>
          </w:p>
        </w:tc>
        <w:tc>
          <w:tcPr>
            <w:tcW w:w="2059" w:type="dxa"/>
            <w:gridSpan w:val="3"/>
            <w:tcBorders>
              <w:top w:val="nil"/>
              <w:left w:val="nil"/>
              <w:bottom w:val="nil"/>
              <w:right w:val="nil"/>
            </w:tcBorders>
            <w:shd w:val="clear" w:color="auto" w:fill="FFFFFF"/>
            <w:hideMark/>
          </w:tcPr>
          <w:p w:rsidR="007D0E9D" w:rsidRPr="007D0E9D" w:rsidRDefault="007D0E9D" w:rsidP="007D0E9D">
            <w:pPr>
              <w:spacing w:after="0" w:line="240" w:lineRule="auto"/>
              <w:rPr>
                <w:rFonts w:ascii="Times New Roman" w:eastAsia="Times New Roman" w:hAnsi="Times New Roman" w:cs="Times New Roman"/>
                <w:color w:val="242424"/>
                <w:lang w:eastAsia="ru-RU"/>
              </w:rPr>
            </w:pPr>
          </w:p>
        </w:tc>
      </w:tr>
    </w:tbl>
    <w:p w:rsidR="00900A69" w:rsidRDefault="00900A69"/>
    <w:sectPr w:rsidR="00900A69" w:rsidSect="009A1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D0E9D"/>
    <w:rsid w:val="00185726"/>
    <w:rsid w:val="007D0E9D"/>
    <w:rsid w:val="00900A69"/>
    <w:rsid w:val="00991E7F"/>
    <w:rsid w:val="009A1EFE"/>
    <w:rsid w:val="00D6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D0E9D"/>
    <w:rPr>
      <w:i/>
      <w:iCs/>
    </w:rPr>
  </w:style>
  <w:style w:type="paragraph" w:customStyle="1" w:styleId="il-text-alignleft">
    <w:name w:val="il-text-align_left"/>
    <w:basedOn w:val="a"/>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center">
    <w:name w:val="il-text-align_center"/>
    <w:basedOn w:val="a"/>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0E9D"/>
    <w:rPr>
      <w:b/>
      <w:bCs/>
    </w:rPr>
  </w:style>
  <w:style w:type="character" w:customStyle="1" w:styleId="fake-non-breaking-space">
    <w:name w:val="fake-non-breaking-space"/>
    <w:basedOn w:val="a0"/>
    <w:rsid w:val="007D0E9D"/>
  </w:style>
  <w:style w:type="paragraph" w:customStyle="1" w:styleId="il-padding-left30px">
    <w:name w:val="il-padding-left_30px"/>
    <w:basedOn w:val="a"/>
    <w:rsid w:val="007D0E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8837458">
      <w:bodyDiv w:val="1"/>
      <w:marLeft w:val="0"/>
      <w:marRight w:val="0"/>
      <w:marTop w:val="0"/>
      <w:marBottom w:val="0"/>
      <w:divBdr>
        <w:top w:val="none" w:sz="0" w:space="0" w:color="auto"/>
        <w:left w:val="none" w:sz="0" w:space="0" w:color="auto"/>
        <w:bottom w:val="none" w:sz="0" w:space="0" w:color="auto"/>
        <w:right w:val="none" w:sz="0" w:space="0" w:color="auto"/>
      </w:divBdr>
      <w:divsChild>
        <w:div w:id="1630283609">
          <w:marLeft w:val="0"/>
          <w:marRight w:val="0"/>
          <w:marTop w:val="0"/>
          <w:marBottom w:val="0"/>
          <w:divBdr>
            <w:top w:val="none" w:sz="0" w:space="0" w:color="auto"/>
            <w:left w:val="none" w:sz="0" w:space="0" w:color="auto"/>
            <w:bottom w:val="none" w:sz="0" w:space="0" w:color="auto"/>
            <w:right w:val="none" w:sz="0" w:space="0" w:color="auto"/>
          </w:divBdr>
        </w:div>
        <w:div w:id="153164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Букато</dc:creator>
  <cp:lastModifiedBy>user</cp:lastModifiedBy>
  <cp:revision>2</cp:revision>
  <dcterms:created xsi:type="dcterms:W3CDTF">2021-11-11T07:15:00Z</dcterms:created>
  <dcterms:modified xsi:type="dcterms:W3CDTF">2021-11-11T07:15:00Z</dcterms:modified>
</cp:coreProperties>
</file>